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66A6" w14:textId="0F961C42" w:rsidR="00697115" w:rsidRPr="00697115" w:rsidRDefault="00E8649D" w:rsidP="00697115">
      <w:pPr>
        <w:pStyle w:val="Title"/>
      </w:pPr>
      <w:r>
        <w:t>Institutional Provider</w:t>
      </w:r>
      <w:r w:rsidR="00697115" w:rsidRPr="00697115">
        <w:t xml:space="preserve"> Template</w:t>
      </w:r>
    </w:p>
    <w:p w14:paraId="0BF7C107" w14:textId="7AEE2897" w:rsidR="00D30EAA" w:rsidRDefault="00697115">
      <w:r>
        <w:rPr>
          <w:b/>
          <w:noProof/>
        </w:rPr>
        <w:drawing>
          <wp:inline distT="0" distB="0" distL="0" distR="0" wp14:anchorId="1F8E4910" wp14:editId="486A0546">
            <wp:extent cx="5943600" cy="6934200"/>
            <wp:effectExtent l="38100" t="19050" r="571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7CD1B82" w14:textId="2673F890" w:rsidR="00D30EAA" w:rsidRDefault="00CC66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6B2D" wp14:editId="3FBE486D">
                <wp:simplePos x="0" y="0"/>
                <wp:positionH relativeFrom="column">
                  <wp:posOffset>40005</wp:posOffset>
                </wp:positionH>
                <wp:positionV relativeFrom="paragraph">
                  <wp:posOffset>90806</wp:posOffset>
                </wp:positionV>
                <wp:extent cx="5901842" cy="9334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842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7C3DC" w14:textId="0467996C" w:rsidR="00CC66A7" w:rsidRDefault="00CC66A7">
                            <w:r>
                              <w:t>Additional Information (for example):</w:t>
                            </w:r>
                          </w:p>
                          <w:p w14:paraId="295612C5" w14:textId="32628D4C" w:rsidR="00CC66A7" w:rsidRDefault="00CC66A7" w:rsidP="00C01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</w:t>
                            </w:r>
                            <w:r w:rsidR="00C01032">
                              <w:t>institutional provider</w:t>
                            </w:r>
                            <w:r>
                              <w:t xml:space="preserve"> is the </w:t>
                            </w:r>
                            <w:r w:rsidR="00C01032">
                              <w:t>primary</w:t>
                            </w:r>
                            <w:r>
                              <w:t xml:space="preserve"> provider for criminal court cases but is the </w:t>
                            </w:r>
                            <w:r w:rsidR="00C01032">
                              <w:t>conflict</w:t>
                            </w:r>
                            <w:r>
                              <w:t xml:space="preserve"> provider for family court representation.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6B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15pt;margin-top:7.15pt;width:464.7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" fillcolor="white [3201]" strokeweight=".5pt">
                <v:textbox>
                  <w:txbxContent>
                    <w:p w14:paraId="3047C3DC" w14:textId="0467996C" w:rsidR="00CC66A7" w:rsidRDefault="00CC66A7">
                      <w:r>
                        <w:t>Additional Information (for example):</w:t>
                      </w:r>
                    </w:p>
                    <w:p w14:paraId="295612C5" w14:textId="32628D4C" w:rsidR="00CC66A7" w:rsidRDefault="00CC66A7" w:rsidP="00C010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</w:t>
                      </w:r>
                      <w:r w:rsidR="00C01032">
                        <w:t>institutional provider</w:t>
                      </w:r>
                      <w:r>
                        <w:t xml:space="preserve"> is the </w:t>
                      </w:r>
                      <w:r w:rsidR="00C01032">
                        <w:t>primary</w:t>
                      </w:r>
                      <w:r>
                        <w:t xml:space="preserve"> provider for criminal court cases but is the </w:t>
                      </w:r>
                      <w:r w:rsidR="00C01032">
                        <w:t>conflict</w:t>
                      </w:r>
                      <w:r>
                        <w:t xml:space="preserve"> provider for family court representation.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AC7DE81" w14:textId="77777777" w:rsidR="00CC66A7" w:rsidRDefault="00CC66A7"/>
    <w:p w14:paraId="15D13D01" w14:textId="77777777" w:rsidR="008866E7" w:rsidRDefault="008866E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6666F163" w14:textId="0E479D38" w:rsidR="00D30EAA" w:rsidRPr="00697115" w:rsidRDefault="00F548E2" w:rsidP="00D30EAA">
      <w:pPr>
        <w:pStyle w:val="Title"/>
      </w:pPr>
      <w:r>
        <w:lastRenderedPageBreak/>
        <w:t>Institutional Provider</w:t>
      </w:r>
      <w:r w:rsidR="00D30EAA" w:rsidRPr="00921D6E">
        <w:rPr>
          <w:i/>
          <w:iCs/>
        </w:rPr>
        <w:t xml:space="preserve"> Sample</w:t>
      </w:r>
    </w:p>
    <w:p w14:paraId="6017C3EA" w14:textId="4341AD67" w:rsidR="00697115" w:rsidRDefault="00921D6E">
      <w:bookmarkStart w:id="0" w:name="_GoBack"/>
      <w:r>
        <w:rPr>
          <w:b/>
          <w:noProof/>
        </w:rPr>
        <w:drawing>
          <wp:inline distT="0" distB="0" distL="0" distR="0" wp14:anchorId="0A0D8DAA" wp14:editId="56418DCB">
            <wp:extent cx="5943600" cy="7362825"/>
            <wp:effectExtent l="38100" t="19050" r="76200" b="2857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14:paraId="49A62AF3" w14:textId="01BF12BF" w:rsidR="009573B7" w:rsidRDefault="009573B7"/>
    <w:p w14:paraId="21B62803" w14:textId="1A3EE8C7" w:rsidR="009573B7" w:rsidRDefault="00F548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3D027" wp14:editId="1963F7D9">
                <wp:simplePos x="0" y="0"/>
                <wp:positionH relativeFrom="column">
                  <wp:posOffset>40005</wp:posOffset>
                </wp:positionH>
                <wp:positionV relativeFrom="paragraph">
                  <wp:posOffset>90805</wp:posOffset>
                </wp:positionV>
                <wp:extent cx="5943600" cy="664845"/>
                <wp:effectExtent l="0" t="0" r="1905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DC479" w14:textId="1E2DE4D9" w:rsidR="009573B7" w:rsidRDefault="00DC3AC0">
                            <w:r>
                              <w:t xml:space="preserve">The Public Defender’s Office is deciding between two case management systems.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D027" id="Text Box 7" o:spid="_x0000_s1027" type="#_x0000_t202" style="position:absolute;margin-left:3.15pt;margin-top:7.15pt;width:468pt;height:5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" fillcolor="white [3201]" strokeweight=".5pt">
                <v:textbox>
                  <w:txbxContent>
                    <w:p w14:paraId="34DDC479" w14:textId="1E2DE4D9" w:rsidR="009573B7" w:rsidRDefault="00DC3AC0">
                      <w:r>
                        <w:t xml:space="preserve">The Public Defender’s Office is deciding between two case management systems.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73B7" w:rsidSect="008866E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9623" w14:textId="77777777" w:rsidR="00B4780F" w:rsidRDefault="00B4780F" w:rsidP="00D30EAA">
      <w:pPr>
        <w:spacing w:after="0" w:line="240" w:lineRule="auto"/>
      </w:pPr>
      <w:r>
        <w:separator/>
      </w:r>
    </w:p>
  </w:endnote>
  <w:endnote w:type="continuationSeparator" w:id="0">
    <w:p w14:paraId="3FB9BD8A" w14:textId="77777777" w:rsidR="00B4780F" w:rsidRDefault="00B4780F" w:rsidP="00D3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C618" w14:textId="77777777" w:rsidR="00B4780F" w:rsidRDefault="00B4780F" w:rsidP="00D30EAA">
      <w:pPr>
        <w:spacing w:after="0" w:line="240" w:lineRule="auto"/>
      </w:pPr>
      <w:r>
        <w:separator/>
      </w:r>
    </w:p>
  </w:footnote>
  <w:footnote w:type="continuationSeparator" w:id="0">
    <w:p w14:paraId="56E01F9F" w14:textId="77777777" w:rsidR="00B4780F" w:rsidRDefault="00B4780F" w:rsidP="00D3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46AEE"/>
    <w:multiLevelType w:val="hybridMultilevel"/>
    <w:tmpl w:val="197A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15"/>
    <w:rsid w:val="000F225E"/>
    <w:rsid w:val="004C6E10"/>
    <w:rsid w:val="00505671"/>
    <w:rsid w:val="005C02A4"/>
    <w:rsid w:val="00644228"/>
    <w:rsid w:val="00697115"/>
    <w:rsid w:val="008643EF"/>
    <w:rsid w:val="008866E7"/>
    <w:rsid w:val="00921D6E"/>
    <w:rsid w:val="009573B7"/>
    <w:rsid w:val="00966F09"/>
    <w:rsid w:val="00A606C8"/>
    <w:rsid w:val="00B4780F"/>
    <w:rsid w:val="00C01032"/>
    <w:rsid w:val="00C319E6"/>
    <w:rsid w:val="00CC66A7"/>
    <w:rsid w:val="00D30EAA"/>
    <w:rsid w:val="00DC3AC0"/>
    <w:rsid w:val="00E8649D"/>
    <w:rsid w:val="00F548E2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4A14"/>
  <w15:chartTrackingRefBased/>
  <w15:docId w15:val="{FDB60BB3-A487-43F1-8528-3F4D6E8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7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3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AA"/>
  </w:style>
  <w:style w:type="paragraph" w:styleId="Footer">
    <w:name w:val="footer"/>
    <w:basedOn w:val="Normal"/>
    <w:link w:val="FooterChar"/>
    <w:uiPriority w:val="99"/>
    <w:unhideWhenUsed/>
    <w:rsid w:val="00D3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AA"/>
  </w:style>
  <w:style w:type="paragraph" w:styleId="ListParagraph">
    <w:name w:val="List Paragraph"/>
    <w:basedOn w:val="Normal"/>
    <w:uiPriority w:val="34"/>
    <w:qFormat/>
    <w:rsid w:val="00CC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0F5C30-8D65-49D7-B0CF-807338D7F2A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7E2739-27D1-4A24-ACEE-530F41CC5297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Types of Representation</a:t>
          </a:r>
        </a:p>
      </dgm:t>
    </dgm:pt>
    <dgm:pt modelId="{43D079F5-8E99-4CC6-8898-C0B5632690DF}" type="parTrans" cxnId="{785F59E7-2A94-47C9-8D80-DB19F74D34E4}">
      <dgm:prSet/>
      <dgm:spPr/>
      <dgm:t>
        <a:bodyPr/>
        <a:lstStyle/>
        <a:p>
          <a:endParaRPr lang="en-US"/>
        </a:p>
      </dgm:t>
    </dgm:pt>
    <dgm:pt modelId="{B57270C3-7F60-4B41-A617-5892A16E69D6}" type="sibTrans" cxnId="{785F59E7-2A94-47C9-8D80-DB19F74D34E4}">
      <dgm:prSet/>
      <dgm:spPr/>
      <dgm:t>
        <a:bodyPr/>
        <a:lstStyle/>
        <a:p>
          <a:endParaRPr lang="en-US"/>
        </a:p>
      </dgm:t>
    </dgm:pt>
    <dgm:pt modelId="{C82806C5-6409-49E5-9123-D8CC93C0EF9D}">
      <dgm:prSet phldrT="[Text]"/>
      <dgm:spPr/>
      <dgm:t>
        <a:bodyPr/>
        <a:lstStyle/>
        <a:p>
          <a:r>
            <a:rPr lang="en-US"/>
            <a:t>Criminal trial; Criminal appeals; Family Court trials; Family Court appeals.</a:t>
          </a:r>
        </a:p>
      </dgm:t>
    </dgm:pt>
    <dgm:pt modelId="{028C7088-5431-4026-9DAC-CA23992A86BD}" type="parTrans" cxnId="{EFBDE8B3-3351-47FF-9178-DAD1A41BA45E}">
      <dgm:prSet/>
      <dgm:spPr/>
      <dgm:t>
        <a:bodyPr/>
        <a:lstStyle/>
        <a:p>
          <a:endParaRPr lang="en-US"/>
        </a:p>
      </dgm:t>
    </dgm:pt>
    <dgm:pt modelId="{CA969DAA-147A-4FEA-A427-E0384F4D8082}" type="sibTrans" cxnId="{EFBDE8B3-3351-47FF-9178-DAD1A41BA45E}">
      <dgm:prSet/>
      <dgm:spPr/>
      <dgm:t>
        <a:bodyPr/>
        <a:lstStyle/>
        <a:p>
          <a:endParaRPr lang="en-US"/>
        </a:p>
      </dgm:t>
    </dgm:pt>
    <dgm:pt modelId="{195AF199-9DFC-4B35-893D-EE67FB1C674B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ELIG and/or CAFA</a:t>
          </a:r>
        </a:p>
      </dgm:t>
    </dgm:pt>
    <dgm:pt modelId="{643DE2D5-E000-422C-B876-73C8474855EF}" type="parTrans" cxnId="{14219730-55D6-490C-8444-49512063096B}">
      <dgm:prSet/>
      <dgm:spPr/>
      <dgm:t>
        <a:bodyPr/>
        <a:lstStyle/>
        <a:p>
          <a:endParaRPr lang="en-US"/>
        </a:p>
      </dgm:t>
    </dgm:pt>
    <dgm:pt modelId="{A6B3D047-0898-4092-A8AE-10C81A0C93E8}" type="sibTrans" cxnId="{14219730-55D6-490C-8444-49512063096B}">
      <dgm:prSet/>
      <dgm:spPr/>
      <dgm:t>
        <a:bodyPr/>
        <a:lstStyle/>
        <a:p>
          <a:endParaRPr lang="en-US"/>
        </a:p>
      </dgm:t>
    </dgm:pt>
    <dgm:pt modelId="{CD8B0788-62DE-4CDE-88CF-4A39E5AB95AA}">
      <dgm:prSet phldrT="[Text]"/>
      <dgm:spPr/>
      <dgm:t>
        <a:bodyPr/>
        <a:lstStyle/>
        <a:p>
          <a:r>
            <a:rPr lang="en-US"/>
            <a:t>Does institutional provider screen potential clients for financial eligibility?</a:t>
          </a:r>
        </a:p>
      </dgm:t>
    </dgm:pt>
    <dgm:pt modelId="{50FBB4A3-6AF7-4A6C-95FC-721C78F8DA4A}" type="parTrans" cxnId="{40716B98-3CE5-4F55-B3F6-674D33F89F52}">
      <dgm:prSet/>
      <dgm:spPr/>
      <dgm:t>
        <a:bodyPr/>
        <a:lstStyle/>
        <a:p>
          <a:endParaRPr lang="en-US"/>
        </a:p>
      </dgm:t>
    </dgm:pt>
    <dgm:pt modelId="{E3A1EEA3-FA14-42CD-813F-6EE2C5EBD1E2}" type="sibTrans" cxnId="{40716B98-3CE5-4F55-B3F6-674D33F89F52}">
      <dgm:prSet/>
      <dgm:spPr/>
      <dgm:t>
        <a:bodyPr/>
        <a:lstStyle/>
        <a:p>
          <a:endParaRPr lang="en-US"/>
        </a:p>
      </dgm:t>
    </dgm:pt>
    <dgm:pt modelId="{0A0D8380-A298-40AC-92A9-D2441D8EC1C7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Attorney Assignments</a:t>
          </a:r>
        </a:p>
      </dgm:t>
    </dgm:pt>
    <dgm:pt modelId="{350CD948-D564-4219-AFC9-F8AA989ED4FE}" type="parTrans" cxnId="{FAA95782-F7B7-492E-A370-9617DA822535}">
      <dgm:prSet/>
      <dgm:spPr/>
      <dgm:t>
        <a:bodyPr/>
        <a:lstStyle/>
        <a:p>
          <a:endParaRPr lang="en-US"/>
        </a:p>
      </dgm:t>
    </dgm:pt>
    <dgm:pt modelId="{84452DA0-7591-4492-8539-B064B9ED9C69}" type="sibTrans" cxnId="{FAA95782-F7B7-492E-A370-9617DA822535}">
      <dgm:prSet/>
      <dgm:spPr/>
      <dgm:t>
        <a:bodyPr/>
        <a:lstStyle/>
        <a:p>
          <a:endParaRPr lang="en-US"/>
        </a:p>
      </dgm:t>
    </dgm:pt>
    <dgm:pt modelId="{76C61D01-73A3-4767-8DDE-4BD7A568832D}">
      <dgm:prSet phldrT="[Text]"/>
      <dgm:spPr/>
      <dgm:t>
        <a:bodyPr/>
        <a:lstStyle/>
        <a:p>
          <a:r>
            <a:rPr lang="en-US"/>
            <a:t>Does Chief Defender assign attorneys or are they assigned by judges?</a:t>
          </a:r>
        </a:p>
      </dgm:t>
    </dgm:pt>
    <dgm:pt modelId="{51A02029-0D57-4148-9011-7114EF837763}" type="parTrans" cxnId="{E6BEB6C4-E24E-493D-AECD-6D834A98B05C}">
      <dgm:prSet/>
      <dgm:spPr/>
      <dgm:t>
        <a:bodyPr/>
        <a:lstStyle/>
        <a:p>
          <a:endParaRPr lang="en-US"/>
        </a:p>
      </dgm:t>
    </dgm:pt>
    <dgm:pt modelId="{93429EFF-2125-43DD-9D54-374E1756BDEC}" type="sibTrans" cxnId="{E6BEB6C4-E24E-493D-AECD-6D834A98B05C}">
      <dgm:prSet/>
      <dgm:spPr/>
      <dgm:t>
        <a:bodyPr/>
        <a:lstStyle/>
        <a:p>
          <a:endParaRPr lang="en-US"/>
        </a:p>
      </dgm:t>
    </dgm:pt>
    <dgm:pt modelId="{64FD98B4-62A1-4B25-A9E0-BCD8406D7801}">
      <dgm:prSet/>
      <dgm:spPr/>
      <dgm:t>
        <a:bodyPr/>
        <a:lstStyle/>
        <a:p>
          <a:r>
            <a:rPr lang="en-US"/>
            <a:t>Case Management System</a:t>
          </a:r>
        </a:p>
      </dgm:t>
    </dgm:pt>
    <dgm:pt modelId="{841009D4-6E32-4B8B-9659-6F46434C0F05}" type="parTrans" cxnId="{151271A7-EDDC-4A4B-B9B8-728814C2115D}">
      <dgm:prSet/>
      <dgm:spPr/>
      <dgm:t>
        <a:bodyPr/>
        <a:lstStyle/>
        <a:p>
          <a:endParaRPr lang="en-US"/>
        </a:p>
      </dgm:t>
    </dgm:pt>
    <dgm:pt modelId="{D2F0822F-41B3-4172-921A-4B0AFB475CD2}" type="sibTrans" cxnId="{151271A7-EDDC-4A4B-B9B8-728814C2115D}">
      <dgm:prSet/>
      <dgm:spPr/>
      <dgm:t>
        <a:bodyPr/>
        <a:lstStyle/>
        <a:p>
          <a:endParaRPr lang="en-US"/>
        </a:p>
      </dgm:t>
    </dgm:pt>
    <dgm:pt modelId="{3D53E2A8-CD48-4FF9-B901-E427950BE315}">
      <dgm:prSet custT="1"/>
      <dgm:spPr/>
      <dgm:t>
        <a:bodyPr/>
        <a:lstStyle/>
        <a:p>
          <a:r>
            <a:rPr lang="en-US" sz="1200"/>
            <a:t>Does institutional provider currently have a case management system?</a:t>
          </a:r>
        </a:p>
      </dgm:t>
    </dgm:pt>
    <dgm:pt modelId="{769D298F-61BF-4CB1-8762-7C916425C3E2}" type="parTrans" cxnId="{76B3E08B-FFA5-466A-A46B-C71757CE79BD}">
      <dgm:prSet/>
      <dgm:spPr/>
      <dgm:t>
        <a:bodyPr/>
        <a:lstStyle/>
        <a:p>
          <a:endParaRPr lang="en-US"/>
        </a:p>
      </dgm:t>
    </dgm:pt>
    <dgm:pt modelId="{4A1A3F45-56E6-47AB-AA32-30EACF7FF855}" type="sibTrans" cxnId="{76B3E08B-FFA5-466A-A46B-C71757CE79BD}">
      <dgm:prSet/>
      <dgm:spPr/>
      <dgm:t>
        <a:bodyPr/>
        <a:lstStyle/>
        <a:p>
          <a:endParaRPr lang="en-US"/>
        </a:p>
      </dgm:t>
    </dgm:pt>
    <dgm:pt modelId="{1327B8DD-BEF8-4B72-9988-A64309B44BA0}">
      <dgm:prSet phldrT="[Text]"/>
      <dgm:spPr/>
      <dgm:t>
        <a:bodyPr/>
        <a:lstStyle/>
        <a:p>
          <a:r>
            <a:rPr lang="en-US"/>
            <a:t>How are attorneys orgnaized (CAFA only attorneys)?</a:t>
          </a:r>
          <a:endParaRPr lang="en-US" b="1"/>
        </a:p>
      </dgm:t>
    </dgm:pt>
    <dgm:pt modelId="{8EE06C16-9B98-4F10-8FA5-B97C4CF0FEF4}" type="parTrans" cxnId="{DAB1533A-4A32-4A91-8511-5156DEF9B18A}">
      <dgm:prSet/>
      <dgm:spPr/>
      <dgm:t>
        <a:bodyPr/>
        <a:lstStyle/>
        <a:p>
          <a:endParaRPr lang="en-US"/>
        </a:p>
      </dgm:t>
    </dgm:pt>
    <dgm:pt modelId="{D41B5C4C-ABDD-4206-8B84-47BCD612B8BF}" type="sibTrans" cxnId="{DAB1533A-4A32-4A91-8511-5156DEF9B18A}">
      <dgm:prSet/>
      <dgm:spPr/>
      <dgm:t>
        <a:bodyPr/>
        <a:lstStyle/>
        <a:p>
          <a:endParaRPr lang="en-US"/>
        </a:p>
      </dgm:t>
    </dgm:pt>
    <dgm:pt modelId="{81E9D45A-98E7-47E6-9F0D-441B848A03EF}">
      <dgm:prSet phldrT="[Text]"/>
      <dgm:spPr/>
      <dgm:t>
        <a:bodyPr/>
        <a:lstStyle/>
        <a:p>
          <a:r>
            <a:rPr lang="en-US"/>
            <a:t>Primary provider or conflict provider?</a:t>
          </a:r>
        </a:p>
      </dgm:t>
    </dgm:pt>
    <dgm:pt modelId="{8367694A-CF71-4090-8611-51E1249AC78E}" type="parTrans" cxnId="{E8E0A2B6-3197-4169-84EC-F49D096CE112}">
      <dgm:prSet/>
      <dgm:spPr/>
      <dgm:t>
        <a:bodyPr/>
        <a:lstStyle/>
        <a:p>
          <a:endParaRPr lang="en-US"/>
        </a:p>
      </dgm:t>
    </dgm:pt>
    <dgm:pt modelId="{2E70D189-EF1A-49CF-AADD-58BEB8F013BC}" type="sibTrans" cxnId="{E8E0A2B6-3197-4169-84EC-F49D096CE112}">
      <dgm:prSet/>
      <dgm:spPr/>
      <dgm:t>
        <a:bodyPr/>
        <a:lstStyle/>
        <a:p>
          <a:endParaRPr lang="en-US"/>
        </a:p>
      </dgm:t>
    </dgm:pt>
    <dgm:pt modelId="{5642B84E-F502-435A-A375-E2C7E34C9D79}">
      <dgm:prSet phldrT="[Text]"/>
      <dgm:spPr/>
      <dgm:t>
        <a:bodyPr/>
        <a:lstStyle/>
        <a:p>
          <a:r>
            <a:rPr lang="en-US"/>
            <a:t>Who provides arraignment representation?</a:t>
          </a:r>
        </a:p>
      </dgm:t>
    </dgm:pt>
    <dgm:pt modelId="{46A49A89-1D46-4582-A050-CBC35A52E85C}" type="parTrans" cxnId="{C29F32E0-6F35-4C0F-8FBC-4DFC0A456DCA}">
      <dgm:prSet/>
      <dgm:spPr/>
      <dgm:t>
        <a:bodyPr/>
        <a:lstStyle/>
        <a:p>
          <a:endParaRPr lang="en-US"/>
        </a:p>
      </dgm:t>
    </dgm:pt>
    <dgm:pt modelId="{5C416267-93E6-4C38-A8BE-DE9C175EDFF6}" type="sibTrans" cxnId="{C29F32E0-6F35-4C0F-8FBC-4DFC0A456DCA}">
      <dgm:prSet/>
      <dgm:spPr/>
      <dgm:t>
        <a:bodyPr/>
        <a:lstStyle/>
        <a:p>
          <a:endParaRPr lang="en-US"/>
        </a:p>
      </dgm:t>
    </dgm:pt>
    <dgm:pt modelId="{AD48CD9D-76D5-487A-800C-8C8FDCF6C9CE}">
      <dgm:prSet phldrT="[Text]"/>
      <dgm:spPr/>
      <dgm:t>
        <a:bodyPr/>
        <a:lstStyle/>
        <a:p>
          <a:r>
            <a:rPr lang="en-US"/>
            <a:t>How are conflict cases handled?</a:t>
          </a:r>
        </a:p>
      </dgm:t>
    </dgm:pt>
    <dgm:pt modelId="{0F2A10FE-DE07-4C67-B0F1-F602F59CFBF6}" type="parTrans" cxnId="{F9FF2934-7897-462E-A008-55C2906D96A8}">
      <dgm:prSet/>
      <dgm:spPr/>
      <dgm:t>
        <a:bodyPr/>
        <a:lstStyle/>
        <a:p>
          <a:endParaRPr lang="en-US"/>
        </a:p>
      </dgm:t>
    </dgm:pt>
    <dgm:pt modelId="{BFA4621A-6BDD-4213-8C55-C0DA18F03695}" type="sibTrans" cxnId="{F9FF2934-7897-462E-A008-55C2906D96A8}">
      <dgm:prSet/>
      <dgm:spPr/>
      <dgm:t>
        <a:bodyPr/>
        <a:lstStyle/>
        <a:p>
          <a:endParaRPr lang="en-US"/>
        </a:p>
      </dgm:t>
    </dgm:pt>
    <dgm:pt modelId="{DB153BD2-FF06-440C-BAF9-7915136E0DA2}">
      <dgm:prSet custT="1"/>
      <dgm:spPr/>
      <dgm:t>
        <a:bodyPr/>
        <a:lstStyle/>
        <a:p>
          <a:r>
            <a:rPr lang="en-US" sz="1200"/>
            <a:t>If no CMS yet, how is data from attorneys collected for ILS reporting?</a:t>
          </a:r>
        </a:p>
      </dgm:t>
    </dgm:pt>
    <dgm:pt modelId="{122FCF89-AD7A-475A-8C17-CBB38D7D304E}" type="parTrans" cxnId="{E316D265-6506-4520-BC78-FF6184A07979}">
      <dgm:prSet/>
      <dgm:spPr/>
      <dgm:t>
        <a:bodyPr/>
        <a:lstStyle/>
        <a:p>
          <a:endParaRPr lang="en-US"/>
        </a:p>
      </dgm:t>
    </dgm:pt>
    <dgm:pt modelId="{E8DAB708-8158-418C-9119-824CB9365B54}" type="sibTrans" cxnId="{E316D265-6506-4520-BC78-FF6184A07979}">
      <dgm:prSet/>
      <dgm:spPr/>
      <dgm:t>
        <a:bodyPr/>
        <a:lstStyle/>
        <a:p>
          <a:endParaRPr lang="en-US"/>
        </a:p>
      </dgm:t>
    </dgm:pt>
    <dgm:pt modelId="{9E1D3AEB-258E-40D9-90CE-F2AAA3B99FCF}">
      <dgm:prSet custT="1"/>
      <dgm:spPr/>
      <dgm:t>
        <a:bodyPr/>
        <a:lstStyle/>
        <a:p>
          <a:r>
            <a:rPr lang="en-US" sz="1200"/>
            <a:t>Which staff are responsible for entering data into CMS or spreadsheets?</a:t>
          </a:r>
        </a:p>
      </dgm:t>
    </dgm:pt>
    <dgm:pt modelId="{D573CAC0-74B2-4AB1-ADAD-80E69F3C51DF}" type="parTrans" cxnId="{87FFA912-4CA2-468C-B550-E09938E1ED2B}">
      <dgm:prSet/>
      <dgm:spPr/>
      <dgm:t>
        <a:bodyPr/>
        <a:lstStyle/>
        <a:p>
          <a:endParaRPr lang="en-US"/>
        </a:p>
      </dgm:t>
    </dgm:pt>
    <dgm:pt modelId="{CB46DA9C-9D4A-4156-9B38-768BC711191F}" type="sibTrans" cxnId="{87FFA912-4CA2-468C-B550-E09938E1ED2B}">
      <dgm:prSet/>
      <dgm:spPr/>
      <dgm:t>
        <a:bodyPr/>
        <a:lstStyle/>
        <a:p>
          <a:endParaRPr lang="en-US"/>
        </a:p>
      </dgm:t>
    </dgm:pt>
    <dgm:pt modelId="{3D9356B6-2B80-434D-92BF-CE1803CD7B35}">
      <dgm:prSet phldrT="[Text]"/>
      <dgm:spPr/>
      <dgm:t>
        <a:bodyPr/>
        <a:lstStyle/>
        <a:p>
          <a:r>
            <a:rPr lang="en-US" i="1">
              <a:highlight>
                <a:srgbClr val="FFFF00"/>
              </a:highlight>
            </a:rPr>
            <a:t>Collect all forms used by institutional provider for intake, CAFA appearances, etc.</a:t>
          </a:r>
        </a:p>
      </dgm:t>
    </dgm:pt>
    <dgm:pt modelId="{D6436948-ABFE-4806-8C17-9457A46DEC09}" type="parTrans" cxnId="{8C599787-1250-43B9-B40A-7266C749D88D}">
      <dgm:prSet/>
      <dgm:spPr/>
      <dgm:t>
        <a:bodyPr/>
        <a:lstStyle/>
        <a:p>
          <a:endParaRPr lang="en-US"/>
        </a:p>
      </dgm:t>
    </dgm:pt>
    <dgm:pt modelId="{7970D460-C2B6-41B7-A3F1-B96D0644E886}" type="sibTrans" cxnId="{8C599787-1250-43B9-B40A-7266C749D88D}">
      <dgm:prSet/>
      <dgm:spPr/>
      <dgm:t>
        <a:bodyPr/>
        <a:lstStyle/>
        <a:p>
          <a:endParaRPr lang="en-US"/>
        </a:p>
      </dgm:t>
    </dgm:pt>
    <dgm:pt modelId="{A98AB05C-9D75-4377-9670-8A5559017619}">
      <dgm:prSet custT="1"/>
      <dgm:spPr/>
      <dgm:t>
        <a:bodyPr/>
        <a:lstStyle/>
        <a:p>
          <a:r>
            <a:rPr lang="en-US" sz="1200"/>
            <a:t>What data are collected and entered, e.g., charges, court, judge, etc.?</a:t>
          </a:r>
        </a:p>
      </dgm:t>
    </dgm:pt>
    <dgm:pt modelId="{01AB0677-77C8-4B6D-956D-07D81CFB7D9F}" type="parTrans" cxnId="{E44FB48B-5B68-4E2E-9AF5-D06B02345746}">
      <dgm:prSet/>
      <dgm:spPr/>
      <dgm:t>
        <a:bodyPr/>
        <a:lstStyle/>
        <a:p>
          <a:endParaRPr lang="en-US"/>
        </a:p>
      </dgm:t>
    </dgm:pt>
    <dgm:pt modelId="{AEE4922A-6E3E-46ED-8D9D-C8DB05D31BFD}" type="sibTrans" cxnId="{E44FB48B-5B68-4E2E-9AF5-D06B02345746}">
      <dgm:prSet/>
      <dgm:spPr/>
      <dgm:t>
        <a:bodyPr/>
        <a:lstStyle/>
        <a:p>
          <a:endParaRPr lang="en-US"/>
        </a:p>
      </dgm:t>
    </dgm:pt>
    <dgm:pt modelId="{15EC6EC4-3871-4C09-AEA9-6D49EF9A32A8}" type="pres">
      <dgm:prSet presAssocID="{420F5C30-8D65-49D7-B0CF-807338D7F2A9}" presName="linearFlow" presStyleCnt="0">
        <dgm:presLayoutVars>
          <dgm:dir/>
          <dgm:animLvl val="lvl"/>
          <dgm:resizeHandles val="exact"/>
        </dgm:presLayoutVars>
      </dgm:prSet>
      <dgm:spPr/>
    </dgm:pt>
    <dgm:pt modelId="{0ED56F97-480C-4017-A79B-C6E94114A119}" type="pres">
      <dgm:prSet presAssocID="{347E2739-27D1-4A24-ACEE-530F41CC5297}" presName="composite" presStyleCnt="0"/>
      <dgm:spPr/>
    </dgm:pt>
    <dgm:pt modelId="{AC38B68C-850C-4BD8-8B8D-9FFB2079A695}" type="pres">
      <dgm:prSet presAssocID="{347E2739-27D1-4A24-ACEE-530F41CC5297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5F473856-63D3-4C6E-B2B4-7AD9707F6185}" type="pres">
      <dgm:prSet presAssocID="{347E2739-27D1-4A24-ACEE-530F41CC5297}" presName="descendantText" presStyleLbl="alignAcc1" presStyleIdx="0" presStyleCnt="4">
        <dgm:presLayoutVars>
          <dgm:bulletEnabled val="1"/>
        </dgm:presLayoutVars>
      </dgm:prSet>
      <dgm:spPr/>
    </dgm:pt>
    <dgm:pt modelId="{96042BD0-748E-4E4F-92DF-CF4324CF8845}" type="pres">
      <dgm:prSet presAssocID="{B57270C3-7F60-4B41-A617-5892A16E69D6}" presName="sp" presStyleCnt="0"/>
      <dgm:spPr/>
    </dgm:pt>
    <dgm:pt modelId="{06B6CEB1-B631-4695-9BE6-2E65E5715E75}" type="pres">
      <dgm:prSet presAssocID="{195AF199-9DFC-4B35-893D-EE67FB1C674B}" presName="composite" presStyleCnt="0"/>
      <dgm:spPr/>
    </dgm:pt>
    <dgm:pt modelId="{7AF9B2EE-6E82-4A43-A8C0-C0708A04956C}" type="pres">
      <dgm:prSet presAssocID="{195AF199-9DFC-4B35-893D-EE67FB1C674B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B27EA70D-A6AC-406C-B7AC-6B70595E0AF4}" type="pres">
      <dgm:prSet presAssocID="{195AF199-9DFC-4B35-893D-EE67FB1C674B}" presName="descendantText" presStyleLbl="alignAcc1" presStyleIdx="1" presStyleCnt="4">
        <dgm:presLayoutVars>
          <dgm:bulletEnabled val="1"/>
        </dgm:presLayoutVars>
      </dgm:prSet>
      <dgm:spPr/>
    </dgm:pt>
    <dgm:pt modelId="{DC0E0C47-9718-473B-9571-6EDCA69170F6}" type="pres">
      <dgm:prSet presAssocID="{A6B3D047-0898-4092-A8AE-10C81A0C93E8}" presName="sp" presStyleCnt="0"/>
      <dgm:spPr/>
    </dgm:pt>
    <dgm:pt modelId="{5486F45E-D96E-4F0F-8D38-3E3E29EC4B25}" type="pres">
      <dgm:prSet presAssocID="{0A0D8380-A298-40AC-92A9-D2441D8EC1C7}" presName="composite" presStyleCnt="0"/>
      <dgm:spPr/>
    </dgm:pt>
    <dgm:pt modelId="{51A5AA56-FFAB-4E66-9B5C-D0EDD7E25882}" type="pres">
      <dgm:prSet presAssocID="{0A0D8380-A298-40AC-92A9-D2441D8EC1C7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4C844E27-2BB0-47AB-AA43-5008402B6EB6}" type="pres">
      <dgm:prSet presAssocID="{0A0D8380-A298-40AC-92A9-D2441D8EC1C7}" presName="descendantText" presStyleLbl="alignAcc1" presStyleIdx="2" presStyleCnt="4" custLinFactNeighborX="0" custLinFactNeighborY="797">
        <dgm:presLayoutVars>
          <dgm:bulletEnabled val="1"/>
        </dgm:presLayoutVars>
      </dgm:prSet>
      <dgm:spPr/>
    </dgm:pt>
    <dgm:pt modelId="{745327D3-B693-4013-BCA8-32158A22EFF8}" type="pres">
      <dgm:prSet presAssocID="{84452DA0-7591-4492-8539-B064B9ED9C69}" presName="sp" presStyleCnt="0"/>
      <dgm:spPr/>
    </dgm:pt>
    <dgm:pt modelId="{9BE7A17D-9DE8-4358-B891-013468B99498}" type="pres">
      <dgm:prSet presAssocID="{64FD98B4-62A1-4B25-A9E0-BCD8406D7801}" presName="composite" presStyleCnt="0"/>
      <dgm:spPr/>
    </dgm:pt>
    <dgm:pt modelId="{C8C04705-E0BB-4DA4-8A1F-CAA9A0128321}" type="pres">
      <dgm:prSet presAssocID="{64FD98B4-62A1-4B25-A9E0-BCD8406D7801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844817F0-E46F-4156-A98E-A75F408D8D7A}" type="pres">
      <dgm:prSet presAssocID="{64FD98B4-62A1-4B25-A9E0-BCD8406D7801}" presName="descendantText" presStyleLbl="alignAcc1" presStyleIdx="3" presStyleCnt="4" custLinFactNeighborY="0">
        <dgm:presLayoutVars>
          <dgm:bulletEnabled val="1"/>
        </dgm:presLayoutVars>
      </dgm:prSet>
      <dgm:spPr/>
    </dgm:pt>
  </dgm:ptLst>
  <dgm:cxnLst>
    <dgm:cxn modelId="{9F278B00-469E-47E9-83A2-2AE05FB29BD4}" type="presOf" srcId="{CD8B0788-62DE-4CDE-88CF-4A39E5AB95AA}" destId="{B27EA70D-A6AC-406C-B7AC-6B70595E0AF4}" srcOrd="0" destOrd="0" presId="urn:microsoft.com/office/officeart/2005/8/layout/chevron2"/>
    <dgm:cxn modelId="{E147B70D-B06F-48E9-AB0C-4D34DDA4E445}" type="presOf" srcId="{3D53E2A8-CD48-4FF9-B901-E427950BE315}" destId="{844817F0-E46F-4156-A98E-A75F408D8D7A}" srcOrd="0" destOrd="0" presId="urn:microsoft.com/office/officeart/2005/8/layout/chevron2"/>
    <dgm:cxn modelId="{0283280E-943C-44DA-BDFA-BCC1F73DB470}" type="presOf" srcId="{1327B8DD-BEF8-4B72-9988-A64309B44BA0}" destId="{5F473856-63D3-4C6E-B2B4-7AD9707F6185}" srcOrd="0" destOrd="2" presId="urn:microsoft.com/office/officeart/2005/8/layout/chevron2"/>
    <dgm:cxn modelId="{87FFA912-4CA2-468C-B550-E09938E1ED2B}" srcId="{64FD98B4-62A1-4B25-A9E0-BCD8406D7801}" destId="{9E1D3AEB-258E-40D9-90CE-F2AAA3B99FCF}" srcOrd="2" destOrd="0" parTransId="{D573CAC0-74B2-4AB1-ADAD-80E69F3C51DF}" sibTransId="{CB46DA9C-9D4A-4156-9B38-768BC711191F}"/>
    <dgm:cxn modelId="{9910242B-CDC0-4DFE-9CD3-EEB9D1E8517B}" type="presOf" srcId="{76C61D01-73A3-4767-8DDE-4BD7A568832D}" destId="{4C844E27-2BB0-47AB-AA43-5008402B6EB6}" srcOrd="0" destOrd="0" presId="urn:microsoft.com/office/officeart/2005/8/layout/chevron2"/>
    <dgm:cxn modelId="{9218DD2D-F551-49D2-9EAD-3C3FAAA965B9}" type="presOf" srcId="{AD48CD9D-76D5-487A-800C-8C8FDCF6C9CE}" destId="{4C844E27-2BB0-47AB-AA43-5008402B6EB6}" srcOrd="0" destOrd="1" presId="urn:microsoft.com/office/officeart/2005/8/layout/chevron2"/>
    <dgm:cxn modelId="{14219730-55D6-490C-8444-49512063096B}" srcId="{420F5C30-8D65-49D7-B0CF-807338D7F2A9}" destId="{195AF199-9DFC-4B35-893D-EE67FB1C674B}" srcOrd="1" destOrd="0" parTransId="{643DE2D5-E000-422C-B876-73C8474855EF}" sibTransId="{A6B3D047-0898-4092-A8AE-10C81A0C93E8}"/>
    <dgm:cxn modelId="{F9FF2934-7897-462E-A008-55C2906D96A8}" srcId="{0A0D8380-A298-40AC-92A9-D2441D8EC1C7}" destId="{AD48CD9D-76D5-487A-800C-8C8FDCF6C9CE}" srcOrd="1" destOrd="0" parTransId="{0F2A10FE-DE07-4C67-B0F1-F602F59CFBF6}" sibTransId="{BFA4621A-6BDD-4213-8C55-C0DA18F03695}"/>
    <dgm:cxn modelId="{3E087E37-807B-4F44-9160-B867D7F13B64}" type="presOf" srcId="{A98AB05C-9D75-4377-9670-8A5559017619}" destId="{844817F0-E46F-4156-A98E-A75F408D8D7A}" srcOrd="0" destOrd="3" presId="urn:microsoft.com/office/officeart/2005/8/layout/chevron2"/>
    <dgm:cxn modelId="{DAB1533A-4A32-4A91-8511-5156DEF9B18A}" srcId="{347E2739-27D1-4A24-ACEE-530F41CC5297}" destId="{1327B8DD-BEF8-4B72-9988-A64309B44BA0}" srcOrd="2" destOrd="0" parTransId="{8EE06C16-9B98-4F10-8FA5-B97C4CF0FEF4}" sibTransId="{D41B5C4C-ABDD-4206-8B84-47BCD612B8BF}"/>
    <dgm:cxn modelId="{F1FFA661-78EC-4683-9725-D57AD9FF34CE}" type="presOf" srcId="{5642B84E-F502-435A-A375-E2C7E34C9D79}" destId="{B27EA70D-A6AC-406C-B7AC-6B70595E0AF4}" srcOrd="0" destOrd="1" presId="urn:microsoft.com/office/officeart/2005/8/layout/chevron2"/>
    <dgm:cxn modelId="{29FED544-4C51-44BC-BA2A-3917D84C47BE}" type="presOf" srcId="{DB153BD2-FF06-440C-BAF9-7915136E0DA2}" destId="{844817F0-E46F-4156-A98E-A75F408D8D7A}" srcOrd="0" destOrd="1" presId="urn:microsoft.com/office/officeart/2005/8/layout/chevron2"/>
    <dgm:cxn modelId="{E316D265-6506-4520-BC78-FF6184A07979}" srcId="{64FD98B4-62A1-4B25-A9E0-BCD8406D7801}" destId="{DB153BD2-FF06-440C-BAF9-7915136E0DA2}" srcOrd="1" destOrd="0" parTransId="{122FCF89-AD7A-475A-8C17-CBB38D7D304E}" sibTransId="{E8DAB708-8158-418C-9119-824CB9365B54}"/>
    <dgm:cxn modelId="{993A4E4F-E421-424C-B52F-714199D5CD49}" type="presOf" srcId="{81E9D45A-98E7-47E6-9F0D-441B848A03EF}" destId="{5F473856-63D3-4C6E-B2B4-7AD9707F6185}" srcOrd="0" destOrd="0" presId="urn:microsoft.com/office/officeart/2005/8/layout/chevron2"/>
    <dgm:cxn modelId="{6B614D59-6B33-4CCF-ADFD-3D99472252F2}" type="presOf" srcId="{9E1D3AEB-258E-40D9-90CE-F2AAA3B99FCF}" destId="{844817F0-E46F-4156-A98E-A75F408D8D7A}" srcOrd="0" destOrd="2" presId="urn:microsoft.com/office/officeart/2005/8/layout/chevron2"/>
    <dgm:cxn modelId="{FAA95782-F7B7-492E-A370-9617DA822535}" srcId="{420F5C30-8D65-49D7-B0CF-807338D7F2A9}" destId="{0A0D8380-A298-40AC-92A9-D2441D8EC1C7}" srcOrd="2" destOrd="0" parTransId="{350CD948-D564-4219-AFC9-F8AA989ED4FE}" sibTransId="{84452DA0-7591-4492-8539-B064B9ED9C69}"/>
    <dgm:cxn modelId="{8C599787-1250-43B9-B40A-7266C749D88D}" srcId="{195AF199-9DFC-4B35-893D-EE67FB1C674B}" destId="{3D9356B6-2B80-434D-92BF-CE1803CD7B35}" srcOrd="2" destOrd="0" parTransId="{D6436948-ABFE-4806-8C17-9457A46DEC09}" sibTransId="{7970D460-C2B6-41B7-A3F1-B96D0644E886}"/>
    <dgm:cxn modelId="{1CA4F889-C49E-47C2-9396-D6AA20BF4816}" type="presOf" srcId="{64FD98B4-62A1-4B25-A9E0-BCD8406D7801}" destId="{C8C04705-E0BB-4DA4-8A1F-CAA9A0128321}" srcOrd="0" destOrd="0" presId="urn:microsoft.com/office/officeart/2005/8/layout/chevron2"/>
    <dgm:cxn modelId="{E44FB48B-5B68-4E2E-9AF5-D06B02345746}" srcId="{64FD98B4-62A1-4B25-A9E0-BCD8406D7801}" destId="{A98AB05C-9D75-4377-9670-8A5559017619}" srcOrd="3" destOrd="0" parTransId="{01AB0677-77C8-4B6D-956D-07D81CFB7D9F}" sibTransId="{AEE4922A-6E3E-46ED-8D9D-C8DB05D31BFD}"/>
    <dgm:cxn modelId="{76B3E08B-FFA5-466A-A46B-C71757CE79BD}" srcId="{64FD98B4-62A1-4B25-A9E0-BCD8406D7801}" destId="{3D53E2A8-CD48-4FF9-B901-E427950BE315}" srcOrd="0" destOrd="0" parTransId="{769D298F-61BF-4CB1-8762-7C916425C3E2}" sibTransId="{4A1A3F45-56E6-47AB-AA32-30EACF7FF855}"/>
    <dgm:cxn modelId="{4E34C78E-52D5-41A6-A2BC-6216A09F764F}" type="presOf" srcId="{C82806C5-6409-49E5-9123-D8CC93C0EF9D}" destId="{5F473856-63D3-4C6E-B2B4-7AD9707F6185}" srcOrd="0" destOrd="1" presId="urn:microsoft.com/office/officeart/2005/8/layout/chevron2"/>
    <dgm:cxn modelId="{40716B98-3CE5-4F55-B3F6-674D33F89F52}" srcId="{195AF199-9DFC-4B35-893D-EE67FB1C674B}" destId="{CD8B0788-62DE-4CDE-88CF-4A39E5AB95AA}" srcOrd="0" destOrd="0" parTransId="{50FBB4A3-6AF7-4A6C-95FC-721C78F8DA4A}" sibTransId="{E3A1EEA3-FA14-42CD-813F-6EE2C5EBD1E2}"/>
    <dgm:cxn modelId="{1E91E59A-D859-44C2-9994-76FE568D75D6}" type="presOf" srcId="{347E2739-27D1-4A24-ACEE-530F41CC5297}" destId="{AC38B68C-850C-4BD8-8B8D-9FFB2079A695}" srcOrd="0" destOrd="0" presId="urn:microsoft.com/office/officeart/2005/8/layout/chevron2"/>
    <dgm:cxn modelId="{7A2E4CA1-DF00-462B-AECA-2C16382AF135}" type="presOf" srcId="{420F5C30-8D65-49D7-B0CF-807338D7F2A9}" destId="{15EC6EC4-3871-4C09-AEA9-6D49EF9A32A8}" srcOrd="0" destOrd="0" presId="urn:microsoft.com/office/officeart/2005/8/layout/chevron2"/>
    <dgm:cxn modelId="{151271A7-EDDC-4A4B-B9B8-728814C2115D}" srcId="{420F5C30-8D65-49D7-B0CF-807338D7F2A9}" destId="{64FD98B4-62A1-4B25-A9E0-BCD8406D7801}" srcOrd="3" destOrd="0" parTransId="{841009D4-6E32-4B8B-9659-6F46434C0F05}" sibTransId="{D2F0822F-41B3-4172-921A-4B0AFB475CD2}"/>
    <dgm:cxn modelId="{66CE01AB-557E-471D-9804-CCFFFC4DF6DA}" type="presOf" srcId="{195AF199-9DFC-4B35-893D-EE67FB1C674B}" destId="{7AF9B2EE-6E82-4A43-A8C0-C0708A04956C}" srcOrd="0" destOrd="0" presId="urn:microsoft.com/office/officeart/2005/8/layout/chevron2"/>
    <dgm:cxn modelId="{EFBDE8B3-3351-47FF-9178-DAD1A41BA45E}" srcId="{347E2739-27D1-4A24-ACEE-530F41CC5297}" destId="{C82806C5-6409-49E5-9123-D8CC93C0EF9D}" srcOrd="1" destOrd="0" parTransId="{028C7088-5431-4026-9DAC-CA23992A86BD}" sibTransId="{CA969DAA-147A-4FEA-A427-E0384F4D8082}"/>
    <dgm:cxn modelId="{E8E0A2B6-3197-4169-84EC-F49D096CE112}" srcId="{347E2739-27D1-4A24-ACEE-530F41CC5297}" destId="{81E9D45A-98E7-47E6-9F0D-441B848A03EF}" srcOrd="0" destOrd="0" parTransId="{8367694A-CF71-4090-8611-51E1249AC78E}" sibTransId="{2E70D189-EF1A-49CF-AADD-58BEB8F013BC}"/>
    <dgm:cxn modelId="{E6BEB6C4-E24E-493D-AECD-6D834A98B05C}" srcId="{0A0D8380-A298-40AC-92A9-D2441D8EC1C7}" destId="{76C61D01-73A3-4767-8DDE-4BD7A568832D}" srcOrd="0" destOrd="0" parTransId="{51A02029-0D57-4148-9011-7114EF837763}" sibTransId="{93429EFF-2125-43DD-9D54-374E1756BDEC}"/>
    <dgm:cxn modelId="{636937C5-219C-43B2-AB93-9CB8DACF99D5}" type="presOf" srcId="{3D9356B6-2B80-434D-92BF-CE1803CD7B35}" destId="{B27EA70D-A6AC-406C-B7AC-6B70595E0AF4}" srcOrd="0" destOrd="2" presId="urn:microsoft.com/office/officeart/2005/8/layout/chevron2"/>
    <dgm:cxn modelId="{C29F32E0-6F35-4C0F-8FBC-4DFC0A456DCA}" srcId="{195AF199-9DFC-4B35-893D-EE67FB1C674B}" destId="{5642B84E-F502-435A-A375-E2C7E34C9D79}" srcOrd="1" destOrd="0" parTransId="{46A49A89-1D46-4582-A050-CBC35A52E85C}" sibTransId="{5C416267-93E6-4C38-A8BE-DE9C175EDFF6}"/>
    <dgm:cxn modelId="{785F59E7-2A94-47C9-8D80-DB19F74D34E4}" srcId="{420F5C30-8D65-49D7-B0CF-807338D7F2A9}" destId="{347E2739-27D1-4A24-ACEE-530F41CC5297}" srcOrd="0" destOrd="0" parTransId="{43D079F5-8E99-4CC6-8898-C0B5632690DF}" sibTransId="{B57270C3-7F60-4B41-A617-5892A16E69D6}"/>
    <dgm:cxn modelId="{34BDEDFC-2F58-454A-B5A8-E0B79D19207E}" type="presOf" srcId="{0A0D8380-A298-40AC-92A9-D2441D8EC1C7}" destId="{51A5AA56-FFAB-4E66-9B5C-D0EDD7E25882}" srcOrd="0" destOrd="0" presId="urn:microsoft.com/office/officeart/2005/8/layout/chevron2"/>
    <dgm:cxn modelId="{678309A5-842D-437E-8C03-9785B2FF62E9}" type="presParOf" srcId="{15EC6EC4-3871-4C09-AEA9-6D49EF9A32A8}" destId="{0ED56F97-480C-4017-A79B-C6E94114A119}" srcOrd="0" destOrd="0" presId="urn:microsoft.com/office/officeart/2005/8/layout/chevron2"/>
    <dgm:cxn modelId="{FD3868B6-316F-4DCD-8349-B06B907F0EB7}" type="presParOf" srcId="{0ED56F97-480C-4017-A79B-C6E94114A119}" destId="{AC38B68C-850C-4BD8-8B8D-9FFB2079A695}" srcOrd="0" destOrd="0" presId="urn:microsoft.com/office/officeart/2005/8/layout/chevron2"/>
    <dgm:cxn modelId="{33E9CAEF-0058-4D47-80DC-85892217CE4A}" type="presParOf" srcId="{0ED56F97-480C-4017-A79B-C6E94114A119}" destId="{5F473856-63D3-4C6E-B2B4-7AD9707F6185}" srcOrd="1" destOrd="0" presId="urn:microsoft.com/office/officeart/2005/8/layout/chevron2"/>
    <dgm:cxn modelId="{F5299DFC-0172-436F-83B9-57638828CD86}" type="presParOf" srcId="{15EC6EC4-3871-4C09-AEA9-6D49EF9A32A8}" destId="{96042BD0-748E-4E4F-92DF-CF4324CF8845}" srcOrd="1" destOrd="0" presId="urn:microsoft.com/office/officeart/2005/8/layout/chevron2"/>
    <dgm:cxn modelId="{A408E3CC-6555-42B2-9DAD-218713D0F3D0}" type="presParOf" srcId="{15EC6EC4-3871-4C09-AEA9-6D49EF9A32A8}" destId="{06B6CEB1-B631-4695-9BE6-2E65E5715E75}" srcOrd="2" destOrd="0" presId="urn:microsoft.com/office/officeart/2005/8/layout/chevron2"/>
    <dgm:cxn modelId="{DD7ED01F-D387-47ED-A0A4-30631DC45DB7}" type="presParOf" srcId="{06B6CEB1-B631-4695-9BE6-2E65E5715E75}" destId="{7AF9B2EE-6E82-4A43-A8C0-C0708A04956C}" srcOrd="0" destOrd="0" presId="urn:microsoft.com/office/officeart/2005/8/layout/chevron2"/>
    <dgm:cxn modelId="{ABFA0B91-BEC8-4063-94C7-D26140B025F4}" type="presParOf" srcId="{06B6CEB1-B631-4695-9BE6-2E65E5715E75}" destId="{B27EA70D-A6AC-406C-B7AC-6B70595E0AF4}" srcOrd="1" destOrd="0" presId="urn:microsoft.com/office/officeart/2005/8/layout/chevron2"/>
    <dgm:cxn modelId="{4BF7C653-D22F-4D06-8AAE-2F0EB46DF5CE}" type="presParOf" srcId="{15EC6EC4-3871-4C09-AEA9-6D49EF9A32A8}" destId="{DC0E0C47-9718-473B-9571-6EDCA69170F6}" srcOrd="3" destOrd="0" presId="urn:microsoft.com/office/officeart/2005/8/layout/chevron2"/>
    <dgm:cxn modelId="{A25AD8AA-4D3C-4C9B-A7F1-4CFC6C068817}" type="presParOf" srcId="{15EC6EC4-3871-4C09-AEA9-6D49EF9A32A8}" destId="{5486F45E-D96E-4F0F-8D38-3E3E29EC4B25}" srcOrd="4" destOrd="0" presId="urn:microsoft.com/office/officeart/2005/8/layout/chevron2"/>
    <dgm:cxn modelId="{0FAA08F5-D285-4B0B-BA3D-155CE1EDAE3C}" type="presParOf" srcId="{5486F45E-D96E-4F0F-8D38-3E3E29EC4B25}" destId="{51A5AA56-FFAB-4E66-9B5C-D0EDD7E25882}" srcOrd="0" destOrd="0" presId="urn:microsoft.com/office/officeart/2005/8/layout/chevron2"/>
    <dgm:cxn modelId="{653F6D7F-EE97-47A0-8F76-B66BEADFE386}" type="presParOf" srcId="{5486F45E-D96E-4F0F-8D38-3E3E29EC4B25}" destId="{4C844E27-2BB0-47AB-AA43-5008402B6EB6}" srcOrd="1" destOrd="0" presId="urn:microsoft.com/office/officeart/2005/8/layout/chevron2"/>
    <dgm:cxn modelId="{6CDBAB3C-ED58-476F-9275-EEF6F4AE096C}" type="presParOf" srcId="{15EC6EC4-3871-4C09-AEA9-6D49EF9A32A8}" destId="{745327D3-B693-4013-BCA8-32158A22EFF8}" srcOrd="5" destOrd="0" presId="urn:microsoft.com/office/officeart/2005/8/layout/chevron2"/>
    <dgm:cxn modelId="{9B638C41-9058-4744-8CFD-D1AB02FA0B23}" type="presParOf" srcId="{15EC6EC4-3871-4C09-AEA9-6D49EF9A32A8}" destId="{9BE7A17D-9DE8-4358-B891-013468B99498}" srcOrd="6" destOrd="0" presId="urn:microsoft.com/office/officeart/2005/8/layout/chevron2"/>
    <dgm:cxn modelId="{A92F5BD6-6319-4260-BAFE-179BB7BC35ED}" type="presParOf" srcId="{9BE7A17D-9DE8-4358-B891-013468B99498}" destId="{C8C04705-E0BB-4DA4-8A1F-CAA9A0128321}" srcOrd="0" destOrd="0" presId="urn:microsoft.com/office/officeart/2005/8/layout/chevron2"/>
    <dgm:cxn modelId="{51500E26-F791-4E02-98E4-E5649CAA3C77}" type="presParOf" srcId="{9BE7A17D-9DE8-4358-B891-013468B99498}" destId="{844817F0-E46F-4156-A98E-A75F408D8D7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0F5C30-8D65-49D7-B0CF-807338D7F2A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7E2739-27D1-4A24-ACEE-530F41CC5297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Types of Representation</a:t>
          </a:r>
        </a:p>
      </dgm:t>
    </dgm:pt>
    <dgm:pt modelId="{43D079F5-8E99-4CC6-8898-C0B5632690DF}" type="parTrans" cxnId="{785F59E7-2A94-47C9-8D80-DB19F74D34E4}">
      <dgm:prSet/>
      <dgm:spPr/>
      <dgm:t>
        <a:bodyPr/>
        <a:lstStyle/>
        <a:p>
          <a:endParaRPr lang="en-US"/>
        </a:p>
      </dgm:t>
    </dgm:pt>
    <dgm:pt modelId="{B57270C3-7F60-4B41-A617-5892A16E69D6}" type="sibTrans" cxnId="{785F59E7-2A94-47C9-8D80-DB19F74D34E4}">
      <dgm:prSet/>
      <dgm:spPr/>
      <dgm:t>
        <a:bodyPr/>
        <a:lstStyle/>
        <a:p>
          <a:endParaRPr lang="en-US"/>
        </a:p>
      </dgm:t>
    </dgm:pt>
    <dgm:pt modelId="{C82806C5-6409-49E5-9123-D8CC93C0EF9D}">
      <dgm:prSet phldrT="[Text]" custT="1"/>
      <dgm:spPr/>
      <dgm:t>
        <a:bodyPr/>
        <a:lstStyle/>
        <a:p>
          <a:r>
            <a:rPr lang="en-US" sz="1050"/>
            <a:t>The Public Defender's Office handles trial level criminal and family court cases and appellate level criminal court cases. </a:t>
          </a:r>
        </a:p>
      </dgm:t>
    </dgm:pt>
    <dgm:pt modelId="{028C7088-5431-4026-9DAC-CA23992A86BD}" type="parTrans" cxnId="{EFBDE8B3-3351-47FF-9178-DAD1A41BA45E}">
      <dgm:prSet/>
      <dgm:spPr/>
      <dgm:t>
        <a:bodyPr/>
        <a:lstStyle/>
        <a:p>
          <a:endParaRPr lang="en-US"/>
        </a:p>
      </dgm:t>
    </dgm:pt>
    <dgm:pt modelId="{CA969DAA-147A-4FEA-A427-E0384F4D8082}" type="sibTrans" cxnId="{EFBDE8B3-3351-47FF-9178-DAD1A41BA45E}">
      <dgm:prSet/>
      <dgm:spPr/>
      <dgm:t>
        <a:bodyPr/>
        <a:lstStyle/>
        <a:p>
          <a:endParaRPr lang="en-US"/>
        </a:p>
      </dgm:t>
    </dgm:pt>
    <dgm:pt modelId="{195AF199-9DFC-4B35-893D-EE67FB1C674B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ELIG and/or</a:t>
          </a:r>
        </a:p>
        <a:p>
          <a:r>
            <a:rPr lang="en-US">
              <a:solidFill>
                <a:schemeClr val="bg1"/>
              </a:solidFill>
            </a:rPr>
            <a:t> CAFA</a:t>
          </a:r>
        </a:p>
      </dgm:t>
    </dgm:pt>
    <dgm:pt modelId="{643DE2D5-E000-422C-B876-73C8474855EF}" type="parTrans" cxnId="{14219730-55D6-490C-8444-49512063096B}">
      <dgm:prSet/>
      <dgm:spPr/>
      <dgm:t>
        <a:bodyPr/>
        <a:lstStyle/>
        <a:p>
          <a:endParaRPr lang="en-US"/>
        </a:p>
      </dgm:t>
    </dgm:pt>
    <dgm:pt modelId="{A6B3D047-0898-4092-A8AE-10C81A0C93E8}" type="sibTrans" cxnId="{14219730-55D6-490C-8444-49512063096B}">
      <dgm:prSet/>
      <dgm:spPr/>
      <dgm:t>
        <a:bodyPr/>
        <a:lstStyle/>
        <a:p>
          <a:endParaRPr lang="en-US"/>
        </a:p>
      </dgm:t>
    </dgm:pt>
    <dgm:pt modelId="{CD8B0788-62DE-4CDE-88CF-4A39E5AB95AA}">
      <dgm:prSet phldrT="[Text]"/>
      <dgm:spPr/>
      <dgm:t>
        <a:bodyPr/>
        <a:lstStyle/>
        <a:p>
          <a:r>
            <a:rPr lang="en-US"/>
            <a:t>The Public Defender's Office screens clients for financial eligibility and some judges do screenings at the bench (usually family court).</a:t>
          </a:r>
        </a:p>
      </dgm:t>
    </dgm:pt>
    <dgm:pt modelId="{50FBB4A3-6AF7-4A6C-95FC-721C78F8DA4A}" type="parTrans" cxnId="{40716B98-3CE5-4F55-B3F6-674D33F89F52}">
      <dgm:prSet/>
      <dgm:spPr/>
      <dgm:t>
        <a:bodyPr/>
        <a:lstStyle/>
        <a:p>
          <a:endParaRPr lang="en-US"/>
        </a:p>
      </dgm:t>
    </dgm:pt>
    <dgm:pt modelId="{E3A1EEA3-FA14-42CD-813F-6EE2C5EBD1E2}" type="sibTrans" cxnId="{40716B98-3CE5-4F55-B3F6-674D33F89F52}">
      <dgm:prSet/>
      <dgm:spPr/>
      <dgm:t>
        <a:bodyPr/>
        <a:lstStyle/>
        <a:p>
          <a:endParaRPr lang="en-US"/>
        </a:p>
      </dgm:t>
    </dgm:pt>
    <dgm:pt modelId="{0A0D8380-A298-40AC-92A9-D2441D8EC1C7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Attorney Assignments</a:t>
          </a:r>
        </a:p>
      </dgm:t>
    </dgm:pt>
    <dgm:pt modelId="{350CD948-D564-4219-AFC9-F8AA989ED4FE}" type="parTrans" cxnId="{FAA95782-F7B7-492E-A370-9617DA822535}">
      <dgm:prSet/>
      <dgm:spPr/>
      <dgm:t>
        <a:bodyPr/>
        <a:lstStyle/>
        <a:p>
          <a:endParaRPr lang="en-US"/>
        </a:p>
      </dgm:t>
    </dgm:pt>
    <dgm:pt modelId="{84452DA0-7591-4492-8539-B064B9ED9C69}" type="sibTrans" cxnId="{FAA95782-F7B7-492E-A370-9617DA822535}">
      <dgm:prSet/>
      <dgm:spPr/>
      <dgm:t>
        <a:bodyPr/>
        <a:lstStyle/>
        <a:p>
          <a:endParaRPr lang="en-US"/>
        </a:p>
      </dgm:t>
    </dgm:pt>
    <dgm:pt modelId="{76C61D01-73A3-4767-8DDE-4BD7A568832D}">
      <dgm:prSet phldrT="[Text]"/>
      <dgm:spPr/>
      <dgm:t>
        <a:bodyPr/>
        <a:lstStyle/>
        <a:p>
          <a:r>
            <a:rPr lang="en-US"/>
            <a:t>Judges assign attorneys in criminal cases and judges assign attorneys in family court cases. During office hours, the Public Defender's Office will get a call or an email, if its off-hours, there is one cell phone that judges can call, as well as the Public Defender's direct line, which forwards to his personal cell. </a:t>
          </a:r>
        </a:p>
      </dgm:t>
    </dgm:pt>
    <dgm:pt modelId="{51A02029-0D57-4148-9011-7114EF837763}" type="parTrans" cxnId="{E6BEB6C4-E24E-493D-AECD-6D834A98B05C}">
      <dgm:prSet/>
      <dgm:spPr/>
      <dgm:t>
        <a:bodyPr/>
        <a:lstStyle/>
        <a:p>
          <a:endParaRPr lang="en-US"/>
        </a:p>
      </dgm:t>
    </dgm:pt>
    <dgm:pt modelId="{93429EFF-2125-43DD-9D54-374E1756BDEC}" type="sibTrans" cxnId="{E6BEB6C4-E24E-493D-AECD-6D834A98B05C}">
      <dgm:prSet/>
      <dgm:spPr/>
      <dgm:t>
        <a:bodyPr/>
        <a:lstStyle/>
        <a:p>
          <a:endParaRPr lang="en-US"/>
        </a:p>
      </dgm:t>
    </dgm:pt>
    <dgm:pt modelId="{64FD98B4-62A1-4B25-A9E0-BCD8406D7801}">
      <dgm:prSet/>
      <dgm:spPr/>
      <dgm:t>
        <a:bodyPr/>
        <a:lstStyle/>
        <a:p>
          <a:r>
            <a:rPr lang="en-US"/>
            <a:t>Case Management System</a:t>
          </a:r>
        </a:p>
      </dgm:t>
    </dgm:pt>
    <dgm:pt modelId="{841009D4-6E32-4B8B-9659-6F46434C0F05}" type="parTrans" cxnId="{151271A7-EDDC-4A4B-B9B8-728814C2115D}">
      <dgm:prSet/>
      <dgm:spPr/>
      <dgm:t>
        <a:bodyPr/>
        <a:lstStyle/>
        <a:p>
          <a:endParaRPr lang="en-US"/>
        </a:p>
      </dgm:t>
    </dgm:pt>
    <dgm:pt modelId="{D2F0822F-41B3-4172-921A-4B0AFB475CD2}" type="sibTrans" cxnId="{151271A7-EDDC-4A4B-B9B8-728814C2115D}">
      <dgm:prSet/>
      <dgm:spPr/>
      <dgm:t>
        <a:bodyPr/>
        <a:lstStyle/>
        <a:p>
          <a:endParaRPr lang="en-US"/>
        </a:p>
      </dgm:t>
    </dgm:pt>
    <dgm:pt modelId="{3D53E2A8-CD48-4FF9-B901-E427950BE315}">
      <dgm:prSet custT="1"/>
      <dgm:spPr/>
      <dgm:t>
        <a:bodyPr/>
        <a:lstStyle/>
        <a:p>
          <a:r>
            <a:rPr lang="en-US" sz="1200"/>
            <a:t>The Public Defender's Office is currently using an in-house case management system and is reseaching options to possibly change in 2021. </a:t>
          </a:r>
        </a:p>
      </dgm:t>
    </dgm:pt>
    <dgm:pt modelId="{769D298F-61BF-4CB1-8762-7C916425C3E2}" type="parTrans" cxnId="{76B3E08B-FFA5-466A-A46B-C71757CE79BD}">
      <dgm:prSet/>
      <dgm:spPr/>
      <dgm:t>
        <a:bodyPr/>
        <a:lstStyle/>
        <a:p>
          <a:endParaRPr lang="en-US"/>
        </a:p>
      </dgm:t>
    </dgm:pt>
    <dgm:pt modelId="{4A1A3F45-56E6-47AB-AA32-30EACF7FF855}" type="sibTrans" cxnId="{76B3E08B-FFA5-466A-A46B-C71757CE79BD}">
      <dgm:prSet/>
      <dgm:spPr/>
      <dgm:t>
        <a:bodyPr/>
        <a:lstStyle/>
        <a:p>
          <a:endParaRPr lang="en-US"/>
        </a:p>
      </dgm:t>
    </dgm:pt>
    <dgm:pt modelId="{81E9D45A-98E7-47E6-9F0D-441B848A03EF}">
      <dgm:prSet phldrT="[Text]" custT="1"/>
      <dgm:spPr/>
      <dgm:t>
        <a:bodyPr/>
        <a:lstStyle/>
        <a:p>
          <a:r>
            <a:rPr lang="en-US" sz="1050"/>
            <a:t>The Public Defender is the primary provider in both criminal and family court cases.</a:t>
          </a:r>
        </a:p>
      </dgm:t>
    </dgm:pt>
    <dgm:pt modelId="{8367694A-CF71-4090-8611-51E1249AC78E}" type="parTrans" cxnId="{E8E0A2B6-3197-4169-84EC-F49D096CE112}">
      <dgm:prSet/>
      <dgm:spPr/>
      <dgm:t>
        <a:bodyPr/>
        <a:lstStyle/>
        <a:p>
          <a:endParaRPr lang="en-US"/>
        </a:p>
      </dgm:t>
    </dgm:pt>
    <dgm:pt modelId="{2E70D189-EF1A-49CF-AADD-58BEB8F013BC}" type="sibTrans" cxnId="{E8E0A2B6-3197-4169-84EC-F49D096CE112}">
      <dgm:prSet/>
      <dgm:spPr/>
      <dgm:t>
        <a:bodyPr/>
        <a:lstStyle/>
        <a:p>
          <a:endParaRPr lang="en-US"/>
        </a:p>
      </dgm:t>
    </dgm:pt>
    <dgm:pt modelId="{5642B84E-F502-435A-A375-E2C7E34C9D79}">
      <dgm:prSet phldrT="[Text]"/>
      <dgm:spPr/>
      <dgm:t>
        <a:bodyPr/>
        <a:lstStyle/>
        <a:p>
          <a:r>
            <a:rPr lang="en-US"/>
            <a:t>Our 5 arraignment-only attorneys hadnle all off-hour and weekend arraignments. </a:t>
          </a:r>
        </a:p>
      </dgm:t>
    </dgm:pt>
    <dgm:pt modelId="{46A49A89-1D46-4582-A050-CBC35A52E85C}" type="parTrans" cxnId="{C29F32E0-6F35-4C0F-8FBC-4DFC0A456DCA}">
      <dgm:prSet/>
      <dgm:spPr/>
      <dgm:t>
        <a:bodyPr/>
        <a:lstStyle/>
        <a:p>
          <a:endParaRPr lang="en-US"/>
        </a:p>
      </dgm:t>
    </dgm:pt>
    <dgm:pt modelId="{5C416267-93E6-4C38-A8BE-DE9C175EDFF6}" type="sibTrans" cxnId="{C29F32E0-6F35-4C0F-8FBC-4DFC0A456DCA}">
      <dgm:prSet/>
      <dgm:spPr/>
      <dgm:t>
        <a:bodyPr/>
        <a:lstStyle/>
        <a:p>
          <a:endParaRPr lang="en-US"/>
        </a:p>
      </dgm:t>
    </dgm:pt>
    <dgm:pt modelId="{24242C63-ADC4-4942-A667-AF9BD6B847C5}">
      <dgm:prSet phldrT="[Text]" custT="1"/>
      <dgm:spPr/>
      <dgm:t>
        <a:bodyPr/>
        <a:lstStyle/>
        <a:p>
          <a:r>
            <a:rPr lang="en-US" sz="1050"/>
            <a:t>There are approximately 20 attorneys. There are 5 arraignments only attorneys. All attorneys handle misdemeanor/violation and there are 6 experienced attorneys who handle felony; violent felony/sex crimes/homicide panel; 2 attorneys handle criminal appellate cases.</a:t>
          </a:r>
        </a:p>
      </dgm:t>
    </dgm:pt>
    <dgm:pt modelId="{C486C0B8-120D-46BD-8EE3-F969BD06C963}" type="parTrans" cxnId="{7BBFBBBA-0168-4442-AD10-DD9E1502FAF8}">
      <dgm:prSet/>
      <dgm:spPr/>
      <dgm:t>
        <a:bodyPr/>
        <a:lstStyle/>
        <a:p>
          <a:endParaRPr lang="en-US"/>
        </a:p>
      </dgm:t>
    </dgm:pt>
    <dgm:pt modelId="{C74833B4-4186-4D32-A8A2-859CAF7E18D7}" type="sibTrans" cxnId="{7BBFBBBA-0168-4442-AD10-DD9E1502FAF8}">
      <dgm:prSet/>
      <dgm:spPr/>
      <dgm:t>
        <a:bodyPr/>
        <a:lstStyle/>
        <a:p>
          <a:endParaRPr lang="en-US"/>
        </a:p>
      </dgm:t>
    </dgm:pt>
    <dgm:pt modelId="{24BA8440-4AB5-4F3F-8934-E2342E1C9D11}">
      <dgm:prSet custT="1"/>
      <dgm:spPr/>
      <dgm:t>
        <a:bodyPr/>
        <a:lstStyle/>
        <a:p>
          <a:r>
            <a:rPr lang="en-US" sz="1200"/>
            <a:t>The administrative assistant enters data. The current system has limited data entries so not all data can be easiily generated. </a:t>
          </a:r>
        </a:p>
      </dgm:t>
    </dgm:pt>
    <dgm:pt modelId="{D697AE17-9DA4-4AC6-85A5-8FDDCA973F3E}" type="parTrans" cxnId="{49A67B01-6C5B-419A-9C1C-E1022CE99DE7}">
      <dgm:prSet/>
      <dgm:spPr/>
      <dgm:t>
        <a:bodyPr/>
        <a:lstStyle/>
        <a:p>
          <a:endParaRPr lang="en-US"/>
        </a:p>
      </dgm:t>
    </dgm:pt>
    <dgm:pt modelId="{965AE198-B093-4F0B-8C87-05BDDC6C5F24}" type="sibTrans" cxnId="{49A67B01-6C5B-419A-9C1C-E1022CE99DE7}">
      <dgm:prSet/>
      <dgm:spPr/>
      <dgm:t>
        <a:bodyPr/>
        <a:lstStyle/>
        <a:p>
          <a:endParaRPr lang="en-US"/>
        </a:p>
      </dgm:t>
    </dgm:pt>
    <dgm:pt modelId="{15EC6EC4-3871-4C09-AEA9-6D49EF9A32A8}" type="pres">
      <dgm:prSet presAssocID="{420F5C30-8D65-49D7-B0CF-807338D7F2A9}" presName="linearFlow" presStyleCnt="0">
        <dgm:presLayoutVars>
          <dgm:dir/>
          <dgm:animLvl val="lvl"/>
          <dgm:resizeHandles val="exact"/>
        </dgm:presLayoutVars>
      </dgm:prSet>
      <dgm:spPr/>
    </dgm:pt>
    <dgm:pt modelId="{0ED56F97-480C-4017-A79B-C6E94114A119}" type="pres">
      <dgm:prSet presAssocID="{347E2739-27D1-4A24-ACEE-530F41CC5297}" presName="composite" presStyleCnt="0"/>
      <dgm:spPr/>
    </dgm:pt>
    <dgm:pt modelId="{AC38B68C-850C-4BD8-8B8D-9FFB2079A695}" type="pres">
      <dgm:prSet presAssocID="{347E2739-27D1-4A24-ACEE-530F41CC5297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5F473856-63D3-4C6E-B2B4-7AD9707F6185}" type="pres">
      <dgm:prSet presAssocID="{347E2739-27D1-4A24-ACEE-530F41CC5297}" presName="descendantText" presStyleLbl="alignAcc1" presStyleIdx="0" presStyleCnt="4" custScaleY="104177">
        <dgm:presLayoutVars>
          <dgm:bulletEnabled val="1"/>
        </dgm:presLayoutVars>
      </dgm:prSet>
      <dgm:spPr/>
    </dgm:pt>
    <dgm:pt modelId="{96042BD0-748E-4E4F-92DF-CF4324CF8845}" type="pres">
      <dgm:prSet presAssocID="{B57270C3-7F60-4B41-A617-5892A16E69D6}" presName="sp" presStyleCnt="0"/>
      <dgm:spPr/>
    </dgm:pt>
    <dgm:pt modelId="{06B6CEB1-B631-4695-9BE6-2E65E5715E75}" type="pres">
      <dgm:prSet presAssocID="{195AF199-9DFC-4B35-893D-EE67FB1C674B}" presName="composite" presStyleCnt="0"/>
      <dgm:spPr/>
    </dgm:pt>
    <dgm:pt modelId="{7AF9B2EE-6E82-4A43-A8C0-C0708A04956C}" type="pres">
      <dgm:prSet presAssocID="{195AF199-9DFC-4B35-893D-EE67FB1C674B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B27EA70D-A6AC-406C-B7AC-6B70595E0AF4}" type="pres">
      <dgm:prSet presAssocID="{195AF199-9DFC-4B35-893D-EE67FB1C674B}" presName="descendantText" presStyleLbl="alignAcc1" presStyleIdx="1" presStyleCnt="4">
        <dgm:presLayoutVars>
          <dgm:bulletEnabled val="1"/>
        </dgm:presLayoutVars>
      </dgm:prSet>
      <dgm:spPr/>
    </dgm:pt>
    <dgm:pt modelId="{DC0E0C47-9718-473B-9571-6EDCA69170F6}" type="pres">
      <dgm:prSet presAssocID="{A6B3D047-0898-4092-A8AE-10C81A0C93E8}" presName="sp" presStyleCnt="0"/>
      <dgm:spPr/>
    </dgm:pt>
    <dgm:pt modelId="{5486F45E-D96E-4F0F-8D38-3E3E29EC4B25}" type="pres">
      <dgm:prSet presAssocID="{0A0D8380-A298-40AC-92A9-D2441D8EC1C7}" presName="composite" presStyleCnt="0"/>
      <dgm:spPr/>
    </dgm:pt>
    <dgm:pt modelId="{51A5AA56-FFAB-4E66-9B5C-D0EDD7E25882}" type="pres">
      <dgm:prSet presAssocID="{0A0D8380-A298-40AC-92A9-D2441D8EC1C7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4C844E27-2BB0-47AB-AA43-5008402B6EB6}" type="pres">
      <dgm:prSet presAssocID="{0A0D8380-A298-40AC-92A9-D2441D8EC1C7}" presName="descendantText" presStyleLbl="alignAcc1" presStyleIdx="2" presStyleCnt="4">
        <dgm:presLayoutVars>
          <dgm:bulletEnabled val="1"/>
        </dgm:presLayoutVars>
      </dgm:prSet>
      <dgm:spPr/>
    </dgm:pt>
    <dgm:pt modelId="{745327D3-B693-4013-BCA8-32158A22EFF8}" type="pres">
      <dgm:prSet presAssocID="{84452DA0-7591-4492-8539-B064B9ED9C69}" presName="sp" presStyleCnt="0"/>
      <dgm:spPr/>
    </dgm:pt>
    <dgm:pt modelId="{9BE7A17D-9DE8-4358-B891-013468B99498}" type="pres">
      <dgm:prSet presAssocID="{64FD98B4-62A1-4B25-A9E0-BCD8406D7801}" presName="composite" presStyleCnt="0"/>
      <dgm:spPr/>
    </dgm:pt>
    <dgm:pt modelId="{C8C04705-E0BB-4DA4-8A1F-CAA9A0128321}" type="pres">
      <dgm:prSet presAssocID="{64FD98B4-62A1-4B25-A9E0-BCD8406D7801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844817F0-E46F-4156-A98E-A75F408D8D7A}" type="pres">
      <dgm:prSet presAssocID="{64FD98B4-62A1-4B25-A9E0-BCD8406D7801}" presName="descendantText" presStyleLbl="alignAcc1" presStyleIdx="3" presStyleCnt="4" custLinFactNeighborY="0">
        <dgm:presLayoutVars>
          <dgm:bulletEnabled val="1"/>
        </dgm:presLayoutVars>
      </dgm:prSet>
      <dgm:spPr/>
    </dgm:pt>
  </dgm:ptLst>
  <dgm:cxnLst>
    <dgm:cxn modelId="{9F278B00-469E-47E9-83A2-2AE05FB29BD4}" type="presOf" srcId="{CD8B0788-62DE-4CDE-88CF-4A39E5AB95AA}" destId="{B27EA70D-A6AC-406C-B7AC-6B70595E0AF4}" srcOrd="0" destOrd="0" presId="urn:microsoft.com/office/officeart/2005/8/layout/chevron2"/>
    <dgm:cxn modelId="{49A67B01-6C5B-419A-9C1C-E1022CE99DE7}" srcId="{64FD98B4-62A1-4B25-A9E0-BCD8406D7801}" destId="{24BA8440-4AB5-4F3F-8934-E2342E1C9D11}" srcOrd="1" destOrd="0" parTransId="{D697AE17-9DA4-4AC6-85A5-8FDDCA973F3E}" sibTransId="{965AE198-B093-4F0B-8C87-05BDDC6C5F24}"/>
    <dgm:cxn modelId="{E147B70D-B06F-48E9-AB0C-4D34DDA4E445}" type="presOf" srcId="{3D53E2A8-CD48-4FF9-B901-E427950BE315}" destId="{844817F0-E46F-4156-A98E-A75F408D8D7A}" srcOrd="0" destOrd="0" presId="urn:microsoft.com/office/officeart/2005/8/layout/chevron2"/>
    <dgm:cxn modelId="{F3D0C60F-AE0F-4A6A-96DC-2B6FD29BF016}" type="presOf" srcId="{24242C63-ADC4-4942-A667-AF9BD6B847C5}" destId="{5F473856-63D3-4C6E-B2B4-7AD9707F6185}" srcOrd="0" destOrd="2" presId="urn:microsoft.com/office/officeart/2005/8/layout/chevron2"/>
    <dgm:cxn modelId="{9910242B-CDC0-4DFE-9CD3-EEB9D1E8517B}" type="presOf" srcId="{76C61D01-73A3-4767-8DDE-4BD7A568832D}" destId="{4C844E27-2BB0-47AB-AA43-5008402B6EB6}" srcOrd="0" destOrd="0" presId="urn:microsoft.com/office/officeart/2005/8/layout/chevron2"/>
    <dgm:cxn modelId="{14219730-55D6-490C-8444-49512063096B}" srcId="{420F5C30-8D65-49D7-B0CF-807338D7F2A9}" destId="{195AF199-9DFC-4B35-893D-EE67FB1C674B}" srcOrd="1" destOrd="0" parTransId="{643DE2D5-E000-422C-B876-73C8474855EF}" sibTransId="{A6B3D047-0898-4092-A8AE-10C81A0C93E8}"/>
    <dgm:cxn modelId="{F1FFA661-78EC-4683-9725-D57AD9FF34CE}" type="presOf" srcId="{5642B84E-F502-435A-A375-E2C7E34C9D79}" destId="{B27EA70D-A6AC-406C-B7AC-6B70595E0AF4}" srcOrd="0" destOrd="1" presId="urn:microsoft.com/office/officeart/2005/8/layout/chevron2"/>
    <dgm:cxn modelId="{993A4E4F-E421-424C-B52F-714199D5CD49}" type="presOf" srcId="{81E9D45A-98E7-47E6-9F0D-441B848A03EF}" destId="{5F473856-63D3-4C6E-B2B4-7AD9707F6185}" srcOrd="0" destOrd="0" presId="urn:microsoft.com/office/officeart/2005/8/layout/chevron2"/>
    <dgm:cxn modelId="{FAA95782-F7B7-492E-A370-9617DA822535}" srcId="{420F5C30-8D65-49D7-B0CF-807338D7F2A9}" destId="{0A0D8380-A298-40AC-92A9-D2441D8EC1C7}" srcOrd="2" destOrd="0" parTransId="{350CD948-D564-4219-AFC9-F8AA989ED4FE}" sibTransId="{84452DA0-7591-4492-8539-B064B9ED9C69}"/>
    <dgm:cxn modelId="{07ADC385-3B8E-486B-8706-A09BA618A469}" type="presOf" srcId="{24BA8440-4AB5-4F3F-8934-E2342E1C9D11}" destId="{844817F0-E46F-4156-A98E-A75F408D8D7A}" srcOrd="0" destOrd="1" presId="urn:microsoft.com/office/officeart/2005/8/layout/chevron2"/>
    <dgm:cxn modelId="{1CA4F889-C49E-47C2-9396-D6AA20BF4816}" type="presOf" srcId="{64FD98B4-62A1-4B25-A9E0-BCD8406D7801}" destId="{C8C04705-E0BB-4DA4-8A1F-CAA9A0128321}" srcOrd="0" destOrd="0" presId="urn:microsoft.com/office/officeart/2005/8/layout/chevron2"/>
    <dgm:cxn modelId="{76B3E08B-FFA5-466A-A46B-C71757CE79BD}" srcId="{64FD98B4-62A1-4B25-A9E0-BCD8406D7801}" destId="{3D53E2A8-CD48-4FF9-B901-E427950BE315}" srcOrd="0" destOrd="0" parTransId="{769D298F-61BF-4CB1-8762-7C916425C3E2}" sibTransId="{4A1A3F45-56E6-47AB-AA32-30EACF7FF855}"/>
    <dgm:cxn modelId="{4E34C78E-52D5-41A6-A2BC-6216A09F764F}" type="presOf" srcId="{C82806C5-6409-49E5-9123-D8CC93C0EF9D}" destId="{5F473856-63D3-4C6E-B2B4-7AD9707F6185}" srcOrd="0" destOrd="1" presId="urn:microsoft.com/office/officeart/2005/8/layout/chevron2"/>
    <dgm:cxn modelId="{40716B98-3CE5-4F55-B3F6-674D33F89F52}" srcId="{195AF199-9DFC-4B35-893D-EE67FB1C674B}" destId="{CD8B0788-62DE-4CDE-88CF-4A39E5AB95AA}" srcOrd="0" destOrd="0" parTransId="{50FBB4A3-6AF7-4A6C-95FC-721C78F8DA4A}" sibTransId="{E3A1EEA3-FA14-42CD-813F-6EE2C5EBD1E2}"/>
    <dgm:cxn modelId="{1E91E59A-D859-44C2-9994-76FE568D75D6}" type="presOf" srcId="{347E2739-27D1-4A24-ACEE-530F41CC5297}" destId="{AC38B68C-850C-4BD8-8B8D-9FFB2079A695}" srcOrd="0" destOrd="0" presId="urn:microsoft.com/office/officeart/2005/8/layout/chevron2"/>
    <dgm:cxn modelId="{7A2E4CA1-DF00-462B-AECA-2C16382AF135}" type="presOf" srcId="{420F5C30-8D65-49D7-B0CF-807338D7F2A9}" destId="{15EC6EC4-3871-4C09-AEA9-6D49EF9A32A8}" srcOrd="0" destOrd="0" presId="urn:microsoft.com/office/officeart/2005/8/layout/chevron2"/>
    <dgm:cxn modelId="{151271A7-EDDC-4A4B-B9B8-728814C2115D}" srcId="{420F5C30-8D65-49D7-B0CF-807338D7F2A9}" destId="{64FD98B4-62A1-4B25-A9E0-BCD8406D7801}" srcOrd="3" destOrd="0" parTransId="{841009D4-6E32-4B8B-9659-6F46434C0F05}" sibTransId="{D2F0822F-41B3-4172-921A-4B0AFB475CD2}"/>
    <dgm:cxn modelId="{66CE01AB-557E-471D-9804-CCFFFC4DF6DA}" type="presOf" srcId="{195AF199-9DFC-4B35-893D-EE67FB1C674B}" destId="{7AF9B2EE-6E82-4A43-A8C0-C0708A04956C}" srcOrd="0" destOrd="0" presId="urn:microsoft.com/office/officeart/2005/8/layout/chevron2"/>
    <dgm:cxn modelId="{EFBDE8B3-3351-47FF-9178-DAD1A41BA45E}" srcId="{347E2739-27D1-4A24-ACEE-530F41CC5297}" destId="{C82806C5-6409-49E5-9123-D8CC93C0EF9D}" srcOrd="1" destOrd="0" parTransId="{028C7088-5431-4026-9DAC-CA23992A86BD}" sibTransId="{CA969DAA-147A-4FEA-A427-E0384F4D8082}"/>
    <dgm:cxn modelId="{E8E0A2B6-3197-4169-84EC-F49D096CE112}" srcId="{347E2739-27D1-4A24-ACEE-530F41CC5297}" destId="{81E9D45A-98E7-47E6-9F0D-441B848A03EF}" srcOrd="0" destOrd="0" parTransId="{8367694A-CF71-4090-8611-51E1249AC78E}" sibTransId="{2E70D189-EF1A-49CF-AADD-58BEB8F013BC}"/>
    <dgm:cxn modelId="{7BBFBBBA-0168-4442-AD10-DD9E1502FAF8}" srcId="{347E2739-27D1-4A24-ACEE-530F41CC5297}" destId="{24242C63-ADC4-4942-A667-AF9BD6B847C5}" srcOrd="2" destOrd="0" parTransId="{C486C0B8-120D-46BD-8EE3-F969BD06C963}" sibTransId="{C74833B4-4186-4D32-A8A2-859CAF7E18D7}"/>
    <dgm:cxn modelId="{E6BEB6C4-E24E-493D-AECD-6D834A98B05C}" srcId="{0A0D8380-A298-40AC-92A9-D2441D8EC1C7}" destId="{76C61D01-73A3-4767-8DDE-4BD7A568832D}" srcOrd="0" destOrd="0" parTransId="{51A02029-0D57-4148-9011-7114EF837763}" sibTransId="{93429EFF-2125-43DD-9D54-374E1756BDEC}"/>
    <dgm:cxn modelId="{C29F32E0-6F35-4C0F-8FBC-4DFC0A456DCA}" srcId="{195AF199-9DFC-4B35-893D-EE67FB1C674B}" destId="{5642B84E-F502-435A-A375-E2C7E34C9D79}" srcOrd="1" destOrd="0" parTransId="{46A49A89-1D46-4582-A050-CBC35A52E85C}" sibTransId="{5C416267-93E6-4C38-A8BE-DE9C175EDFF6}"/>
    <dgm:cxn modelId="{785F59E7-2A94-47C9-8D80-DB19F74D34E4}" srcId="{420F5C30-8D65-49D7-B0CF-807338D7F2A9}" destId="{347E2739-27D1-4A24-ACEE-530F41CC5297}" srcOrd="0" destOrd="0" parTransId="{43D079F5-8E99-4CC6-8898-C0B5632690DF}" sibTransId="{B57270C3-7F60-4B41-A617-5892A16E69D6}"/>
    <dgm:cxn modelId="{34BDEDFC-2F58-454A-B5A8-E0B79D19207E}" type="presOf" srcId="{0A0D8380-A298-40AC-92A9-D2441D8EC1C7}" destId="{51A5AA56-FFAB-4E66-9B5C-D0EDD7E25882}" srcOrd="0" destOrd="0" presId="urn:microsoft.com/office/officeart/2005/8/layout/chevron2"/>
    <dgm:cxn modelId="{678309A5-842D-437E-8C03-9785B2FF62E9}" type="presParOf" srcId="{15EC6EC4-3871-4C09-AEA9-6D49EF9A32A8}" destId="{0ED56F97-480C-4017-A79B-C6E94114A119}" srcOrd="0" destOrd="0" presId="urn:microsoft.com/office/officeart/2005/8/layout/chevron2"/>
    <dgm:cxn modelId="{FD3868B6-316F-4DCD-8349-B06B907F0EB7}" type="presParOf" srcId="{0ED56F97-480C-4017-A79B-C6E94114A119}" destId="{AC38B68C-850C-4BD8-8B8D-9FFB2079A695}" srcOrd="0" destOrd="0" presId="urn:microsoft.com/office/officeart/2005/8/layout/chevron2"/>
    <dgm:cxn modelId="{33E9CAEF-0058-4D47-80DC-85892217CE4A}" type="presParOf" srcId="{0ED56F97-480C-4017-A79B-C6E94114A119}" destId="{5F473856-63D3-4C6E-B2B4-7AD9707F6185}" srcOrd="1" destOrd="0" presId="urn:microsoft.com/office/officeart/2005/8/layout/chevron2"/>
    <dgm:cxn modelId="{F5299DFC-0172-436F-83B9-57638828CD86}" type="presParOf" srcId="{15EC6EC4-3871-4C09-AEA9-6D49EF9A32A8}" destId="{96042BD0-748E-4E4F-92DF-CF4324CF8845}" srcOrd="1" destOrd="0" presId="urn:microsoft.com/office/officeart/2005/8/layout/chevron2"/>
    <dgm:cxn modelId="{A408E3CC-6555-42B2-9DAD-218713D0F3D0}" type="presParOf" srcId="{15EC6EC4-3871-4C09-AEA9-6D49EF9A32A8}" destId="{06B6CEB1-B631-4695-9BE6-2E65E5715E75}" srcOrd="2" destOrd="0" presId="urn:microsoft.com/office/officeart/2005/8/layout/chevron2"/>
    <dgm:cxn modelId="{DD7ED01F-D387-47ED-A0A4-30631DC45DB7}" type="presParOf" srcId="{06B6CEB1-B631-4695-9BE6-2E65E5715E75}" destId="{7AF9B2EE-6E82-4A43-A8C0-C0708A04956C}" srcOrd="0" destOrd="0" presId="urn:microsoft.com/office/officeart/2005/8/layout/chevron2"/>
    <dgm:cxn modelId="{ABFA0B91-BEC8-4063-94C7-D26140B025F4}" type="presParOf" srcId="{06B6CEB1-B631-4695-9BE6-2E65E5715E75}" destId="{B27EA70D-A6AC-406C-B7AC-6B70595E0AF4}" srcOrd="1" destOrd="0" presId="urn:microsoft.com/office/officeart/2005/8/layout/chevron2"/>
    <dgm:cxn modelId="{4BF7C653-D22F-4D06-8AAE-2F0EB46DF5CE}" type="presParOf" srcId="{15EC6EC4-3871-4C09-AEA9-6D49EF9A32A8}" destId="{DC0E0C47-9718-473B-9571-6EDCA69170F6}" srcOrd="3" destOrd="0" presId="urn:microsoft.com/office/officeart/2005/8/layout/chevron2"/>
    <dgm:cxn modelId="{A25AD8AA-4D3C-4C9B-A7F1-4CFC6C068817}" type="presParOf" srcId="{15EC6EC4-3871-4C09-AEA9-6D49EF9A32A8}" destId="{5486F45E-D96E-4F0F-8D38-3E3E29EC4B25}" srcOrd="4" destOrd="0" presId="urn:microsoft.com/office/officeart/2005/8/layout/chevron2"/>
    <dgm:cxn modelId="{0FAA08F5-D285-4B0B-BA3D-155CE1EDAE3C}" type="presParOf" srcId="{5486F45E-D96E-4F0F-8D38-3E3E29EC4B25}" destId="{51A5AA56-FFAB-4E66-9B5C-D0EDD7E25882}" srcOrd="0" destOrd="0" presId="urn:microsoft.com/office/officeart/2005/8/layout/chevron2"/>
    <dgm:cxn modelId="{653F6D7F-EE97-47A0-8F76-B66BEADFE386}" type="presParOf" srcId="{5486F45E-D96E-4F0F-8D38-3E3E29EC4B25}" destId="{4C844E27-2BB0-47AB-AA43-5008402B6EB6}" srcOrd="1" destOrd="0" presId="urn:microsoft.com/office/officeart/2005/8/layout/chevron2"/>
    <dgm:cxn modelId="{6CDBAB3C-ED58-476F-9275-EEF6F4AE096C}" type="presParOf" srcId="{15EC6EC4-3871-4C09-AEA9-6D49EF9A32A8}" destId="{745327D3-B693-4013-BCA8-32158A22EFF8}" srcOrd="5" destOrd="0" presId="urn:microsoft.com/office/officeart/2005/8/layout/chevron2"/>
    <dgm:cxn modelId="{9B638C41-9058-4744-8CFD-D1AB02FA0B23}" type="presParOf" srcId="{15EC6EC4-3871-4C09-AEA9-6D49EF9A32A8}" destId="{9BE7A17D-9DE8-4358-B891-013468B99498}" srcOrd="6" destOrd="0" presId="urn:microsoft.com/office/officeart/2005/8/layout/chevron2"/>
    <dgm:cxn modelId="{A92F5BD6-6319-4260-BAFE-179BB7BC35ED}" type="presParOf" srcId="{9BE7A17D-9DE8-4358-B891-013468B99498}" destId="{C8C04705-E0BB-4DA4-8A1F-CAA9A0128321}" srcOrd="0" destOrd="0" presId="urn:microsoft.com/office/officeart/2005/8/layout/chevron2"/>
    <dgm:cxn modelId="{51500E26-F791-4E02-98E4-E5649CAA3C77}" type="presParOf" srcId="{9BE7A17D-9DE8-4358-B891-013468B99498}" destId="{844817F0-E46F-4156-A98E-A75F408D8D7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B68C-850C-4BD8-8B8D-9FFB2079A695}">
      <dsp:nvSpPr>
        <dsp:cNvPr id="0" name=""/>
        <dsp:cNvSpPr/>
      </dsp:nvSpPr>
      <dsp:spPr>
        <a:xfrm rot="5400000">
          <a:off x="-275776" y="278897"/>
          <a:ext cx="1838511" cy="12869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Types of Representation</a:t>
          </a:r>
        </a:p>
      </dsp:txBody>
      <dsp:txXfrm rot="-5400000">
        <a:off x="2" y="646599"/>
        <a:ext cx="1286957" cy="551554"/>
      </dsp:txXfrm>
    </dsp:sp>
    <dsp:sp modelId="{5F473856-63D3-4C6E-B2B4-7AD9707F6185}">
      <dsp:nvSpPr>
        <dsp:cNvPr id="0" name=""/>
        <dsp:cNvSpPr/>
      </dsp:nvSpPr>
      <dsp:spPr>
        <a:xfrm rot="5400000">
          <a:off x="3017762" y="-1727684"/>
          <a:ext cx="1195032" cy="4656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Primary provider or conflict provider?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Criminal trial; Criminal appeals; Family Court trials; Family Court appeals.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How are attorneys orgnaized (CAFA only attorneys)?</a:t>
          </a:r>
          <a:endParaRPr lang="en-US" sz="1400" b="1" kern="1200"/>
        </a:p>
      </dsp:txBody>
      <dsp:txXfrm rot="-5400000">
        <a:off x="1286958" y="61457"/>
        <a:ext cx="4598305" cy="1078358"/>
      </dsp:txXfrm>
    </dsp:sp>
    <dsp:sp modelId="{7AF9B2EE-6E82-4A43-A8C0-C0708A04956C}">
      <dsp:nvSpPr>
        <dsp:cNvPr id="0" name=""/>
        <dsp:cNvSpPr/>
      </dsp:nvSpPr>
      <dsp:spPr>
        <a:xfrm rot="5400000">
          <a:off x="-275776" y="1975379"/>
          <a:ext cx="1838511" cy="12869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ELIG and/or CAFA</a:t>
          </a:r>
        </a:p>
      </dsp:txBody>
      <dsp:txXfrm rot="-5400000">
        <a:off x="2" y="2343081"/>
        <a:ext cx="1286957" cy="551554"/>
      </dsp:txXfrm>
    </dsp:sp>
    <dsp:sp modelId="{B27EA70D-A6AC-406C-B7AC-6B70595E0AF4}">
      <dsp:nvSpPr>
        <dsp:cNvPr id="0" name=""/>
        <dsp:cNvSpPr/>
      </dsp:nvSpPr>
      <dsp:spPr>
        <a:xfrm rot="5400000">
          <a:off x="3017762" y="-31201"/>
          <a:ext cx="1195032" cy="4656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Does institutional provider screen potential clients for financial eligibility?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Who provides arraignment representation?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i="1" kern="1200">
              <a:highlight>
                <a:srgbClr val="FFFF00"/>
              </a:highlight>
            </a:rPr>
            <a:t>Collect all forms used by institutional provider for intake, CAFA appearances, etc.</a:t>
          </a:r>
        </a:p>
      </dsp:txBody>
      <dsp:txXfrm rot="-5400000">
        <a:off x="1286958" y="1757940"/>
        <a:ext cx="4598305" cy="1078358"/>
      </dsp:txXfrm>
    </dsp:sp>
    <dsp:sp modelId="{51A5AA56-FFAB-4E66-9B5C-D0EDD7E25882}">
      <dsp:nvSpPr>
        <dsp:cNvPr id="0" name=""/>
        <dsp:cNvSpPr/>
      </dsp:nvSpPr>
      <dsp:spPr>
        <a:xfrm rot="5400000">
          <a:off x="-275776" y="3671862"/>
          <a:ext cx="1838511" cy="12869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Attorney Assignments</a:t>
          </a:r>
        </a:p>
      </dsp:txBody>
      <dsp:txXfrm rot="-5400000">
        <a:off x="2" y="4039564"/>
        <a:ext cx="1286957" cy="551554"/>
      </dsp:txXfrm>
    </dsp:sp>
    <dsp:sp modelId="{4C844E27-2BB0-47AB-AA43-5008402B6EB6}">
      <dsp:nvSpPr>
        <dsp:cNvPr id="0" name=""/>
        <dsp:cNvSpPr/>
      </dsp:nvSpPr>
      <dsp:spPr>
        <a:xfrm rot="5400000">
          <a:off x="3017762" y="1674805"/>
          <a:ext cx="1195032" cy="4656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Does Chief Defender assign attorneys or are they assigned by judges?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How are conflict cases handled?</a:t>
          </a:r>
        </a:p>
      </dsp:txBody>
      <dsp:txXfrm rot="-5400000">
        <a:off x="1286958" y="3463947"/>
        <a:ext cx="4598305" cy="1078358"/>
      </dsp:txXfrm>
    </dsp:sp>
    <dsp:sp modelId="{C8C04705-E0BB-4DA4-8A1F-CAA9A0128321}">
      <dsp:nvSpPr>
        <dsp:cNvPr id="0" name=""/>
        <dsp:cNvSpPr/>
      </dsp:nvSpPr>
      <dsp:spPr>
        <a:xfrm rot="5400000">
          <a:off x="-275776" y="5368345"/>
          <a:ext cx="1838511" cy="12869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Case Management System</a:t>
          </a:r>
        </a:p>
      </dsp:txBody>
      <dsp:txXfrm rot="-5400000">
        <a:off x="2" y="5736047"/>
        <a:ext cx="1286957" cy="551554"/>
      </dsp:txXfrm>
    </dsp:sp>
    <dsp:sp modelId="{844817F0-E46F-4156-A98E-A75F408D8D7A}">
      <dsp:nvSpPr>
        <dsp:cNvPr id="0" name=""/>
        <dsp:cNvSpPr/>
      </dsp:nvSpPr>
      <dsp:spPr>
        <a:xfrm rot="5400000">
          <a:off x="3017762" y="3361763"/>
          <a:ext cx="1195032" cy="4656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Does institutional provider currently have a case management system?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If no CMS yet, how is data from attorneys collected for ILS reporting?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Which staff are responsible for entering data into CMS or spreadsheets?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What data are collected and entered, e.g., charges, court, judge, etc.?</a:t>
          </a:r>
        </a:p>
      </dsp:txBody>
      <dsp:txXfrm rot="-5400000">
        <a:off x="1286958" y="5150905"/>
        <a:ext cx="4598305" cy="10783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B68C-850C-4BD8-8B8D-9FFB2079A695}">
      <dsp:nvSpPr>
        <dsp:cNvPr id="0" name=""/>
        <dsp:cNvSpPr/>
      </dsp:nvSpPr>
      <dsp:spPr>
        <a:xfrm rot="5400000">
          <a:off x="-290685" y="327770"/>
          <a:ext cx="1937901" cy="13565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Types of Representation</a:t>
          </a:r>
        </a:p>
      </dsp:txBody>
      <dsp:txXfrm rot="-5400000">
        <a:off x="1" y="715351"/>
        <a:ext cx="1356531" cy="581370"/>
      </dsp:txXfrm>
    </dsp:sp>
    <dsp:sp modelId="{5F473856-63D3-4C6E-B2B4-7AD9707F6185}">
      <dsp:nvSpPr>
        <dsp:cNvPr id="0" name=""/>
        <dsp:cNvSpPr/>
      </dsp:nvSpPr>
      <dsp:spPr>
        <a:xfrm rot="5400000">
          <a:off x="2993940" y="-1626631"/>
          <a:ext cx="1312251" cy="4587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The Public Defender is the primary provider in both criminal and family court cases.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The Public Defender's Office handles trial level criminal and family court cases and appellate level criminal court cases.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There are approximately 20 attorneys. There are 5 arraignments only attorneys. All attorneys handle misdemeanor/violation and there are 6 experienced attorneys who handle felony; violent felony/sex crimes/homicide panel; 2 attorneys handle criminal appellate cases.</a:t>
          </a:r>
        </a:p>
      </dsp:txBody>
      <dsp:txXfrm rot="-5400000">
        <a:off x="1356532" y="74836"/>
        <a:ext cx="4523009" cy="1184133"/>
      </dsp:txXfrm>
    </dsp:sp>
    <dsp:sp modelId="{7AF9B2EE-6E82-4A43-A8C0-C0708A04956C}">
      <dsp:nvSpPr>
        <dsp:cNvPr id="0" name=""/>
        <dsp:cNvSpPr/>
      </dsp:nvSpPr>
      <dsp:spPr>
        <a:xfrm rot="5400000">
          <a:off x="-290685" y="2120123"/>
          <a:ext cx="1937901" cy="13565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ELIG and/or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 CAFA</a:t>
          </a:r>
        </a:p>
      </dsp:txBody>
      <dsp:txXfrm rot="-5400000">
        <a:off x="1" y="2507704"/>
        <a:ext cx="1356531" cy="581370"/>
      </dsp:txXfrm>
    </dsp:sp>
    <dsp:sp modelId="{B27EA70D-A6AC-406C-B7AC-6B70595E0AF4}">
      <dsp:nvSpPr>
        <dsp:cNvPr id="0" name=""/>
        <dsp:cNvSpPr/>
      </dsp:nvSpPr>
      <dsp:spPr>
        <a:xfrm rot="5400000">
          <a:off x="3020247" y="165722"/>
          <a:ext cx="1259636" cy="4587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The Public Defender's Office screens clients for financial eligibility and some judges do screenings at the bench (usually family court).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Our 5 arraignment-only attorneys hadnle all off-hour and weekend arraignments. </a:t>
          </a:r>
        </a:p>
      </dsp:txBody>
      <dsp:txXfrm rot="-5400000">
        <a:off x="1356531" y="1890928"/>
        <a:ext cx="4525578" cy="1136656"/>
      </dsp:txXfrm>
    </dsp:sp>
    <dsp:sp modelId="{51A5AA56-FFAB-4E66-9B5C-D0EDD7E25882}">
      <dsp:nvSpPr>
        <dsp:cNvPr id="0" name=""/>
        <dsp:cNvSpPr/>
      </dsp:nvSpPr>
      <dsp:spPr>
        <a:xfrm rot="5400000">
          <a:off x="-290685" y="3912477"/>
          <a:ext cx="1937901" cy="13565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bg1"/>
              </a:solidFill>
            </a:rPr>
            <a:t>Attorney Assignments</a:t>
          </a:r>
        </a:p>
      </dsp:txBody>
      <dsp:txXfrm rot="-5400000">
        <a:off x="1" y="4300058"/>
        <a:ext cx="1356531" cy="581370"/>
      </dsp:txXfrm>
    </dsp:sp>
    <dsp:sp modelId="{4C844E27-2BB0-47AB-AA43-5008402B6EB6}">
      <dsp:nvSpPr>
        <dsp:cNvPr id="0" name=""/>
        <dsp:cNvSpPr/>
      </dsp:nvSpPr>
      <dsp:spPr>
        <a:xfrm rot="5400000">
          <a:off x="3020247" y="1958075"/>
          <a:ext cx="1259636" cy="4587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Judges assign attorneys in criminal cases and judges assign attorneys in family court cases. During office hours, the Public Defender's Office will get a call or an email, if its off-hours, there is one cell phone that judges can call, as well as the Public Defender's direct line, which forwards to his personal cell. </a:t>
          </a:r>
        </a:p>
      </dsp:txBody>
      <dsp:txXfrm rot="-5400000">
        <a:off x="1356531" y="3683281"/>
        <a:ext cx="4525578" cy="1136656"/>
      </dsp:txXfrm>
    </dsp:sp>
    <dsp:sp modelId="{C8C04705-E0BB-4DA4-8A1F-CAA9A0128321}">
      <dsp:nvSpPr>
        <dsp:cNvPr id="0" name=""/>
        <dsp:cNvSpPr/>
      </dsp:nvSpPr>
      <dsp:spPr>
        <a:xfrm rot="5400000">
          <a:off x="-290685" y="5704831"/>
          <a:ext cx="1937901" cy="13565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Case Management System</a:t>
          </a:r>
        </a:p>
      </dsp:txBody>
      <dsp:txXfrm rot="-5400000">
        <a:off x="1" y="6092412"/>
        <a:ext cx="1356531" cy="581370"/>
      </dsp:txXfrm>
    </dsp:sp>
    <dsp:sp modelId="{844817F0-E46F-4156-A98E-A75F408D8D7A}">
      <dsp:nvSpPr>
        <dsp:cNvPr id="0" name=""/>
        <dsp:cNvSpPr/>
      </dsp:nvSpPr>
      <dsp:spPr>
        <a:xfrm rot="5400000">
          <a:off x="3020247" y="3750429"/>
          <a:ext cx="1259636" cy="4587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 Public Defender's Office is currently using an in-house case management system and is reseaching options to possibly change in 2021.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 administrative assistant enters data. The current system has limited data entries so not all data can be easiily generated. </a:t>
          </a:r>
        </a:p>
      </dsp:txBody>
      <dsp:txXfrm rot="-5400000">
        <a:off x="1356531" y="5475635"/>
        <a:ext cx="4525578" cy="1136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Mackey, Melissa (ILS)</dc:creator>
  <cp:keywords/>
  <dc:description/>
  <cp:lastModifiedBy>Chisunka, Luchele (ILS)</cp:lastModifiedBy>
  <cp:revision>4</cp:revision>
  <cp:lastPrinted>2020-08-14T21:01:00Z</cp:lastPrinted>
  <dcterms:created xsi:type="dcterms:W3CDTF">2020-12-07T17:28:00Z</dcterms:created>
  <dcterms:modified xsi:type="dcterms:W3CDTF">2020-12-08T16:05:00Z</dcterms:modified>
</cp:coreProperties>
</file>